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752"/>
      </w:tblGrid>
      <w:tr w:rsidR="006B7D1C" w:rsidTr="00B3047E">
        <w:trPr>
          <w:trHeight w:val="588"/>
        </w:trPr>
        <w:tc>
          <w:tcPr>
            <w:tcW w:w="9950" w:type="dxa"/>
            <w:tcBorders>
              <w:top w:val="nil"/>
              <w:left w:val="nil"/>
              <w:bottom w:val="nil"/>
              <w:right w:val="nil"/>
            </w:tcBorders>
            <w:shd w:val="clear" w:color="auto" w:fill="EAF1DD" w:themeFill="accent3" w:themeFillTint="33"/>
            <w:vAlign w:val="center"/>
          </w:tcPr>
          <w:p w:rsidR="006B7D1C" w:rsidRPr="0064583C" w:rsidRDefault="006B7D1C" w:rsidP="00191DCF">
            <w:pPr>
              <w:jc w:val="center"/>
              <w:rPr>
                <w:rFonts w:ascii="Meiryo UI" w:eastAsia="Meiryo UI" w:hAnsi="Meiryo UI" w:cs="Meiryo UI"/>
                <w:sz w:val="22"/>
              </w:rPr>
            </w:pPr>
            <w:bookmarkStart w:id="0" w:name="_GoBack"/>
            <w:bookmarkEnd w:id="0"/>
            <w:r w:rsidRPr="0064583C">
              <w:rPr>
                <w:rFonts w:ascii="Meiryo UI" w:eastAsia="Meiryo UI" w:hAnsi="Meiryo UI" w:cs="Meiryo UI" w:hint="eastAsia"/>
                <w:sz w:val="28"/>
              </w:rPr>
              <w:t>SOCCSS</w:t>
            </w:r>
            <w:r w:rsidR="00191DCF" w:rsidRPr="0064583C">
              <w:rPr>
                <w:rFonts w:ascii="Meiryo UI" w:eastAsia="Meiryo UI" w:hAnsi="Meiryo UI" w:cs="Meiryo UI" w:hint="eastAsia"/>
                <w:sz w:val="28"/>
              </w:rPr>
              <w:t>法</w:t>
            </w:r>
            <w:r w:rsidR="00B3047E">
              <w:rPr>
                <w:rFonts w:ascii="Meiryo UI" w:eastAsia="Meiryo UI" w:hAnsi="Meiryo UI" w:cs="Meiryo UI" w:hint="eastAsia"/>
                <w:sz w:val="28"/>
              </w:rPr>
              <w:t>（簡略版）</w:t>
            </w:r>
            <w:r w:rsidRPr="0064583C">
              <w:rPr>
                <w:rFonts w:ascii="Meiryo UI" w:eastAsia="Meiryo UI" w:hAnsi="Meiryo UI" w:cs="Meiryo UI" w:hint="eastAsia"/>
                <w:sz w:val="28"/>
              </w:rPr>
              <w:t xml:space="preserve">　</w:t>
            </w:r>
            <w:r w:rsidR="00CB5860" w:rsidRPr="0064583C">
              <w:rPr>
                <w:rFonts w:ascii="Meiryo UI" w:eastAsia="Meiryo UI" w:hAnsi="Meiryo UI" w:cs="Meiryo UI" w:hint="eastAsia"/>
                <w:sz w:val="28"/>
              </w:rPr>
              <w:t>支援者用記録用紙</w:t>
            </w:r>
          </w:p>
        </w:tc>
      </w:tr>
    </w:tbl>
    <w:p w:rsidR="00565E74" w:rsidRDefault="00565E74" w:rsidP="00565E74">
      <w:pPr>
        <w:ind w:left="203" w:hangingChars="100" w:hanging="203"/>
        <w:rPr>
          <w:rFonts w:asciiTheme="minorEastAsia" w:eastAsia="ＭＳ 明朝" w:hAnsiTheme="minorEastAsia" w:cs="Times New Roman"/>
          <w:bCs/>
          <w:szCs w:val="21"/>
        </w:rPr>
      </w:pPr>
      <w:r>
        <w:rPr>
          <w:rFonts w:asciiTheme="minorEastAsia" w:hAnsiTheme="minorEastAsia" w:hint="eastAsia"/>
          <w:szCs w:val="21"/>
        </w:rPr>
        <w:t>・</w:t>
      </w:r>
      <w:r w:rsidR="007F2500">
        <w:rPr>
          <w:rFonts w:hint="eastAsia"/>
        </w:rPr>
        <w:t>本記録用紙</w:t>
      </w:r>
      <w:r>
        <w:rPr>
          <w:rFonts w:hint="eastAsia"/>
        </w:rPr>
        <w:t>は、あくまで例であり、本人（対象者）の状況に合わせて、</w:t>
      </w:r>
      <w:r>
        <w:rPr>
          <w:rFonts w:asciiTheme="minorEastAsia" w:hAnsiTheme="minorEastAsia" w:hint="eastAsia"/>
          <w:bCs/>
          <w:szCs w:val="21"/>
        </w:rPr>
        <w:t>実施の仕方（</w:t>
      </w:r>
      <w:r>
        <w:rPr>
          <w:rFonts w:hint="eastAsia"/>
        </w:rPr>
        <w:t>話し方、セリフ等）を柔軟に変えること。</w:t>
      </w:r>
    </w:p>
    <w:p w:rsidR="00565E74" w:rsidRDefault="00565E74" w:rsidP="00565E74">
      <w:pPr>
        <w:rPr>
          <w:rFonts w:asciiTheme="majorEastAsia" w:eastAsiaTheme="majorEastAsia" w:hAnsiTheme="majorEastAsia"/>
          <w:b/>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■実施上のポイント</w:t>
      </w:r>
    </w:p>
    <w:tbl>
      <w:tblPr>
        <w:tblStyle w:val="14"/>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2"/>
        <w:gridCol w:w="8514"/>
      </w:tblGrid>
      <w:tr w:rsidR="00565E74" w:rsidTr="008A72CB">
        <w:trPr>
          <w:trHeight w:val="806"/>
        </w:trPr>
        <w:tc>
          <w:tcPr>
            <w:tcW w:w="99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hideMark/>
          </w:tcPr>
          <w:p w:rsidR="00565E74" w:rsidRDefault="00565E74" w:rsidP="008A72CB">
            <w:pPr>
              <w:jc w:val="center"/>
              <w:rPr>
                <w:rFonts w:ascii="ＭＳ Ｐゴシック" w:eastAsia="ＭＳ Ｐゴシック" w:hAnsi="ＭＳ Ｐゴシック"/>
              </w:rPr>
            </w:pPr>
            <w:r>
              <w:rPr>
                <w:rFonts w:ascii="ＭＳ Ｐゴシック" w:eastAsia="ＭＳ Ｐゴシック" w:hAnsi="ＭＳ Ｐゴシック" w:hint="eastAsia"/>
              </w:rPr>
              <w:t>目　的</w:t>
            </w:r>
          </w:p>
        </w:tc>
        <w:tc>
          <w:tcPr>
            <w:tcW w:w="8647" w:type="dxa"/>
            <w:tcBorders>
              <w:top w:val="single" w:sz="2" w:space="0" w:color="auto"/>
              <w:left w:val="single" w:sz="2" w:space="0" w:color="auto"/>
              <w:bottom w:val="single" w:sz="2" w:space="0" w:color="auto"/>
              <w:right w:val="single" w:sz="2" w:space="0" w:color="auto"/>
            </w:tcBorders>
            <w:vAlign w:val="center"/>
            <w:hideMark/>
          </w:tcPr>
          <w:p w:rsidR="00565E74" w:rsidRDefault="00565E74" w:rsidP="008A72CB">
            <w:pPr>
              <w:ind w:left="203" w:hangingChars="100" w:hanging="203"/>
            </w:pPr>
            <w:r>
              <w:rPr>
                <w:rFonts w:hint="eastAsia"/>
              </w:rPr>
              <w:t>・ジョブコーチ支援等、就労支援で時間等物理的制約を伴い、本人から選択肢が出にくい場合や選択肢が絞り込みにくい等に簡略版を使う。</w:t>
            </w:r>
          </w:p>
        </w:tc>
      </w:tr>
      <w:tr w:rsidR="00565E74" w:rsidTr="008A72CB">
        <w:trPr>
          <w:trHeight w:val="717"/>
        </w:trPr>
        <w:tc>
          <w:tcPr>
            <w:tcW w:w="99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hideMark/>
          </w:tcPr>
          <w:p w:rsidR="00565E74" w:rsidRDefault="00565E74" w:rsidP="008A72CB">
            <w:pPr>
              <w:jc w:val="center"/>
              <w:rPr>
                <w:rFonts w:ascii="ＭＳ Ｐゴシック" w:eastAsia="ＭＳ Ｐゴシック" w:hAnsi="ＭＳ Ｐゴシック"/>
              </w:rPr>
            </w:pPr>
            <w:r>
              <w:rPr>
                <w:rFonts w:ascii="ＭＳ Ｐゴシック" w:eastAsia="ＭＳ Ｐゴシック" w:hAnsi="ＭＳ Ｐゴシック" w:hint="eastAsia"/>
              </w:rPr>
              <w:t>ポイント</w:t>
            </w:r>
          </w:p>
        </w:tc>
        <w:tc>
          <w:tcPr>
            <w:tcW w:w="8647" w:type="dxa"/>
            <w:tcBorders>
              <w:top w:val="single" w:sz="2" w:space="0" w:color="auto"/>
              <w:left w:val="single" w:sz="2" w:space="0" w:color="auto"/>
              <w:bottom w:val="single" w:sz="2" w:space="0" w:color="auto"/>
              <w:right w:val="single" w:sz="2" w:space="0" w:color="auto"/>
            </w:tcBorders>
            <w:vAlign w:val="center"/>
            <w:hideMark/>
          </w:tcPr>
          <w:p w:rsidR="00565E74" w:rsidRDefault="00565E74" w:rsidP="008A72CB">
            <w:r>
              <w:rPr>
                <w:rFonts w:hint="eastAsia"/>
              </w:rPr>
              <w:t>・</w:t>
            </w:r>
            <w:r>
              <w:t>SOCCSS</w:t>
            </w:r>
            <w:r>
              <w:rPr>
                <w:rFonts w:hint="eastAsia"/>
              </w:rPr>
              <w:t>法と同様に、結果予測と本人の納得を大切にする。</w:t>
            </w:r>
          </w:p>
          <w:p w:rsidR="00565E74" w:rsidRDefault="00565E74" w:rsidP="008A72CB">
            <w:r>
              <w:rPr>
                <w:rFonts w:hint="eastAsia"/>
              </w:rPr>
              <w:t>・本人に合った選択肢を提示するが、特定の選択肢に誘導することはしない。</w:t>
            </w:r>
          </w:p>
        </w:tc>
      </w:tr>
      <w:tr w:rsidR="00565E74" w:rsidTr="008A72CB">
        <w:trPr>
          <w:trHeight w:val="957"/>
        </w:trPr>
        <w:tc>
          <w:tcPr>
            <w:tcW w:w="99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hideMark/>
          </w:tcPr>
          <w:p w:rsidR="00565E74" w:rsidRDefault="00565E74" w:rsidP="008A72CB">
            <w:pPr>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c>
          <w:tcPr>
            <w:tcW w:w="8647" w:type="dxa"/>
            <w:tcBorders>
              <w:top w:val="single" w:sz="2" w:space="0" w:color="auto"/>
              <w:left w:val="single" w:sz="2" w:space="0" w:color="auto"/>
              <w:bottom w:val="single" w:sz="2" w:space="0" w:color="auto"/>
              <w:right w:val="single" w:sz="2" w:space="0" w:color="auto"/>
            </w:tcBorders>
            <w:vAlign w:val="center"/>
            <w:hideMark/>
          </w:tcPr>
          <w:p w:rsidR="00565E74" w:rsidRDefault="00565E74" w:rsidP="008A72CB">
            <w:pPr>
              <w:ind w:left="203" w:hangingChars="100" w:hanging="203"/>
              <w:rPr>
                <w:szCs w:val="24"/>
              </w:rPr>
            </w:pPr>
            <w:r>
              <w:rPr>
                <w:rFonts w:hint="eastAsia"/>
              </w:rPr>
              <w:t>・</w:t>
            </w:r>
            <w:r>
              <w:t>SOCCSS</w:t>
            </w:r>
            <w:r>
              <w:rPr>
                <w:rFonts w:hint="eastAsia"/>
              </w:rPr>
              <w:t>法（簡略版）を使用することで、</w:t>
            </w:r>
            <w:r>
              <w:t>SOCCSS</w:t>
            </w:r>
            <w:r>
              <w:rPr>
                <w:rFonts w:hint="eastAsia"/>
              </w:rPr>
              <w:t>法における自己決定の重要なプロセスの一部がなくなることに留意すること。</w:t>
            </w:r>
          </w:p>
        </w:tc>
      </w:tr>
    </w:tbl>
    <w:p w:rsidR="00565E74" w:rsidRDefault="00565E74" w:rsidP="00565E74">
      <w:pPr>
        <w:rPr>
          <w:rFonts w:asciiTheme="majorEastAsia" w:eastAsiaTheme="majorEastAsia" w:hAnsiTheme="majorEastAsia"/>
          <w:b/>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（１）個別相談での確認事項</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58"/>
        <w:gridCol w:w="5103"/>
      </w:tblGrid>
      <w:tr w:rsidR="009A25FC" w:rsidTr="009A25FC">
        <w:trPr>
          <w:cantSplit/>
          <w:trHeight w:val="330"/>
        </w:trPr>
        <w:tc>
          <w:tcPr>
            <w:tcW w:w="3858"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103"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718"/>
        </w:trPr>
        <w:tc>
          <w:tcPr>
            <w:tcW w:w="3858" w:type="dxa"/>
            <w:tcBorders>
              <w:top w:val="single" w:sz="2" w:space="0" w:color="auto"/>
              <w:left w:val="single" w:sz="2" w:space="0" w:color="auto"/>
              <w:bottom w:val="single" w:sz="2" w:space="0" w:color="auto"/>
              <w:right w:val="single" w:sz="2" w:space="0" w:color="auto"/>
            </w:tcBorders>
            <w:hideMark/>
          </w:tcPr>
          <w:p w:rsidR="009A25FC" w:rsidRDefault="009A25FC" w:rsidP="008A72CB">
            <w:r>
              <w:rPr>
                <w:rFonts w:hint="eastAsia"/>
              </w:rPr>
              <w:t>それでは、まず困った状況について教えてください。</w:t>
            </w:r>
          </w:p>
        </w:tc>
        <w:tc>
          <w:tcPr>
            <w:tcW w:w="5103" w:type="dxa"/>
            <w:tcBorders>
              <w:top w:val="single" w:sz="2" w:space="0" w:color="auto"/>
              <w:left w:val="single" w:sz="2" w:space="0" w:color="auto"/>
              <w:bottom w:val="single" w:sz="2" w:space="0" w:color="auto"/>
              <w:right w:val="single" w:sz="2" w:space="0" w:color="auto"/>
            </w:tcBorders>
          </w:tcPr>
          <w:p w:rsidR="009A25FC" w:rsidRDefault="009A25FC" w:rsidP="00565E74"/>
          <w:p w:rsidR="009A25FC" w:rsidRDefault="009A25FC" w:rsidP="00565E74"/>
          <w:p w:rsidR="009A25FC" w:rsidRDefault="009A25FC" w:rsidP="00565E74"/>
          <w:p w:rsidR="009A25FC" w:rsidRDefault="009A25FC" w:rsidP="00565E74"/>
          <w:p w:rsidR="009A25FC" w:rsidRDefault="009A25FC" w:rsidP="00565E74"/>
        </w:tc>
      </w:tr>
    </w:tbl>
    <w:p w:rsidR="00565E74" w:rsidRDefault="00565E74" w:rsidP="00565E74">
      <w:pPr>
        <w:rPr>
          <w:rFonts w:asciiTheme="majorEastAsia" w:eastAsiaTheme="majorEastAsia" w:hAnsiTheme="majorEastAsia"/>
          <w:b/>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（２）支援者から複数の選択肢の提示</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5133"/>
      </w:tblGrid>
      <w:tr w:rsidR="009A25FC" w:rsidTr="009A25FC">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133"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1002"/>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・この選択肢で行うのはどうですか？</w:t>
            </w:r>
          </w:p>
        </w:tc>
        <w:tc>
          <w:tcPr>
            <w:tcW w:w="5133" w:type="dxa"/>
            <w:vMerge w:val="restart"/>
            <w:tcBorders>
              <w:top w:val="single" w:sz="2" w:space="0" w:color="auto"/>
              <w:left w:val="single" w:sz="2" w:space="0" w:color="auto"/>
              <w:bottom w:val="single" w:sz="2" w:space="0" w:color="auto"/>
              <w:right w:val="single" w:sz="2" w:space="0" w:color="auto"/>
            </w:tcBorders>
            <w:hideMark/>
          </w:tcPr>
          <w:p w:rsidR="009A25FC" w:rsidRPr="00574881" w:rsidRDefault="009A25FC" w:rsidP="008A72CB">
            <w:pPr>
              <w:ind w:left="203" w:hangingChars="100" w:hanging="203"/>
            </w:pPr>
          </w:p>
        </w:tc>
      </w:tr>
      <w:tr w:rsidR="009A25FC" w:rsidTr="009A25FC">
        <w:trPr>
          <w:cantSplit/>
          <w:trHeight w:val="1089"/>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r>
              <w:rPr>
                <w:rFonts w:hint="eastAsia"/>
              </w:rPr>
              <w:t>【選択肢１】</w:t>
            </w:r>
          </w:p>
        </w:tc>
        <w:tc>
          <w:tcPr>
            <w:tcW w:w="5133" w:type="dxa"/>
            <w:vMerge/>
            <w:tcBorders>
              <w:top w:val="single" w:sz="2" w:space="0" w:color="auto"/>
              <w:left w:val="single" w:sz="2" w:space="0" w:color="auto"/>
              <w:bottom w:val="single" w:sz="2" w:space="0" w:color="auto"/>
              <w:right w:val="single" w:sz="2" w:space="0" w:color="auto"/>
            </w:tcBorders>
            <w:vAlign w:val="center"/>
            <w:hideMark/>
          </w:tcPr>
          <w:p w:rsidR="009A25FC" w:rsidRDefault="009A25FC" w:rsidP="008A72CB">
            <w:pPr>
              <w:widowControl/>
              <w:jc w:val="left"/>
            </w:pPr>
          </w:p>
        </w:tc>
      </w:tr>
      <w:tr w:rsidR="009A25FC" w:rsidTr="009A25FC">
        <w:trPr>
          <w:cantSplit/>
          <w:trHeight w:val="1120"/>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r>
              <w:rPr>
                <w:rFonts w:hint="eastAsia"/>
              </w:rPr>
              <w:t>【選択肢２】</w:t>
            </w:r>
          </w:p>
        </w:tc>
        <w:tc>
          <w:tcPr>
            <w:tcW w:w="5133" w:type="dxa"/>
            <w:vMerge/>
            <w:tcBorders>
              <w:top w:val="single" w:sz="2" w:space="0" w:color="auto"/>
              <w:left w:val="single" w:sz="2" w:space="0" w:color="auto"/>
              <w:bottom w:val="single" w:sz="2" w:space="0" w:color="auto"/>
              <w:right w:val="single" w:sz="2" w:space="0" w:color="auto"/>
            </w:tcBorders>
            <w:vAlign w:val="center"/>
            <w:hideMark/>
          </w:tcPr>
          <w:p w:rsidR="009A25FC" w:rsidRDefault="009A25FC" w:rsidP="008A72CB">
            <w:pPr>
              <w:widowControl/>
              <w:jc w:val="left"/>
            </w:pPr>
          </w:p>
        </w:tc>
      </w:tr>
      <w:tr w:rsidR="009A25FC" w:rsidTr="009A25FC">
        <w:trPr>
          <w:cantSplit/>
          <w:trHeight w:val="1134"/>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【選択肢３】</w:t>
            </w:r>
          </w:p>
        </w:tc>
        <w:tc>
          <w:tcPr>
            <w:tcW w:w="5133" w:type="dxa"/>
            <w:vMerge/>
            <w:tcBorders>
              <w:top w:val="single" w:sz="2" w:space="0" w:color="auto"/>
              <w:left w:val="single" w:sz="2" w:space="0" w:color="auto"/>
              <w:bottom w:val="single" w:sz="2" w:space="0" w:color="auto"/>
              <w:right w:val="single" w:sz="2" w:space="0" w:color="auto"/>
            </w:tcBorders>
            <w:vAlign w:val="center"/>
            <w:hideMark/>
          </w:tcPr>
          <w:p w:rsidR="009A25FC" w:rsidRDefault="009A25FC" w:rsidP="008A72CB">
            <w:pPr>
              <w:widowControl/>
              <w:jc w:val="left"/>
            </w:pPr>
          </w:p>
        </w:tc>
      </w:tr>
    </w:tbl>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（３）選択肢の検討</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5133"/>
      </w:tblGrid>
      <w:tr w:rsidR="009A25FC" w:rsidTr="009A25FC">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133"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1275"/>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・この選択肢を行ったらどうなりますか？解決しそうですか？</w:t>
            </w:r>
          </w:p>
        </w:tc>
        <w:tc>
          <w:tcPr>
            <w:tcW w:w="5133"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p>
        </w:tc>
      </w:tr>
    </w:tbl>
    <w:p w:rsidR="00565E74" w:rsidRDefault="00565E74" w:rsidP="00565E74">
      <w:pPr>
        <w:rPr>
          <w:rFonts w:asciiTheme="majorEastAsia" w:eastAsiaTheme="majorEastAsia" w:hAnsiTheme="majorEastAsia"/>
          <w:szCs w:val="21"/>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lastRenderedPageBreak/>
        <w:t>（４）選択肢の決定、シミュレーションの実施①</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5133"/>
      </w:tblGrid>
      <w:tr w:rsidR="009A25FC" w:rsidTr="009A25FC">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133"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5602"/>
        </w:trPr>
        <w:tc>
          <w:tcPr>
            <w:tcW w:w="3828"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・では、選んだ選択肢について、具体的な段取り（行動のプラン）を立てましょう。</w:t>
            </w:r>
          </w:p>
        </w:tc>
        <w:tc>
          <w:tcPr>
            <w:tcW w:w="5133" w:type="dxa"/>
            <w:tcBorders>
              <w:top w:val="single" w:sz="2" w:space="0" w:color="auto"/>
              <w:left w:val="single" w:sz="2" w:space="0" w:color="auto"/>
              <w:bottom w:val="single" w:sz="2" w:space="0" w:color="auto"/>
              <w:right w:val="single" w:sz="2" w:space="0" w:color="auto"/>
            </w:tcBorders>
          </w:tcPr>
          <w:p w:rsidR="009A25FC" w:rsidRDefault="009A25FC" w:rsidP="008A72CB">
            <w:pPr>
              <w:ind w:left="203" w:hangingChars="100" w:hanging="203"/>
            </w:pPr>
          </w:p>
        </w:tc>
      </w:tr>
    </w:tbl>
    <w:p w:rsidR="00565E74" w:rsidRDefault="00565E74" w:rsidP="00565E74">
      <w:pPr>
        <w:rPr>
          <w:rFonts w:asciiTheme="majorEastAsia" w:eastAsiaTheme="majorEastAsia" w:hAnsiTheme="majorEastAsia"/>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（５）選択肢の決定、シミュレーションの実施②</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58"/>
        <w:gridCol w:w="5103"/>
      </w:tblGrid>
      <w:tr w:rsidR="009A25FC" w:rsidTr="009A25FC">
        <w:trPr>
          <w:cantSplit/>
          <w:trHeight w:val="255"/>
        </w:trPr>
        <w:tc>
          <w:tcPr>
            <w:tcW w:w="3858"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103"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1615"/>
        </w:trPr>
        <w:tc>
          <w:tcPr>
            <w:tcW w:w="3858"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・では、実際に実行に移す前に、選んだ選択肢や段取りについてシミュレーションしてみます。</w:t>
            </w:r>
          </w:p>
        </w:tc>
        <w:tc>
          <w:tcPr>
            <w:tcW w:w="5103" w:type="dxa"/>
            <w:tcBorders>
              <w:top w:val="single" w:sz="2" w:space="0" w:color="auto"/>
              <w:left w:val="single" w:sz="2" w:space="0" w:color="auto"/>
              <w:bottom w:val="single" w:sz="2" w:space="0" w:color="auto"/>
              <w:right w:val="single" w:sz="2" w:space="0" w:color="auto"/>
            </w:tcBorders>
          </w:tcPr>
          <w:p w:rsidR="009A25FC" w:rsidRDefault="009A25FC" w:rsidP="008A72CB"/>
        </w:tc>
      </w:tr>
      <w:tr w:rsidR="009A25FC" w:rsidTr="009A25FC">
        <w:trPr>
          <w:cantSplit/>
          <w:trHeight w:val="1995"/>
        </w:trPr>
        <w:tc>
          <w:tcPr>
            <w:tcW w:w="3858" w:type="dxa"/>
            <w:tcBorders>
              <w:top w:val="single" w:sz="2" w:space="0" w:color="auto"/>
              <w:left w:val="single" w:sz="2" w:space="0" w:color="auto"/>
              <w:bottom w:val="single" w:sz="2" w:space="0" w:color="auto"/>
              <w:right w:val="single" w:sz="2" w:space="0" w:color="auto"/>
            </w:tcBorders>
            <w:hideMark/>
          </w:tcPr>
          <w:p w:rsidR="009A25FC" w:rsidRPr="001944B4" w:rsidRDefault="009A25FC" w:rsidP="00613F13">
            <w:pPr>
              <w:ind w:left="203" w:hangingChars="100" w:hanging="203"/>
            </w:pPr>
            <w:r>
              <w:rPr>
                <w:rFonts w:hint="eastAsia"/>
              </w:rPr>
              <w:t>・シミュレーションの方法としては、〇〇をする方法等がありますが、やってみたいことはありますか？</w:t>
            </w:r>
          </w:p>
        </w:tc>
        <w:tc>
          <w:tcPr>
            <w:tcW w:w="5103" w:type="dxa"/>
            <w:tcBorders>
              <w:top w:val="single" w:sz="2" w:space="0" w:color="auto"/>
              <w:left w:val="single" w:sz="2" w:space="0" w:color="auto"/>
              <w:bottom w:val="single" w:sz="2" w:space="0" w:color="auto"/>
              <w:right w:val="single" w:sz="2" w:space="0" w:color="auto"/>
            </w:tcBorders>
          </w:tcPr>
          <w:p w:rsidR="009A25FC" w:rsidRDefault="009A25FC" w:rsidP="00613F13">
            <w:pPr>
              <w:ind w:left="203" w:hangingChars="100" w:hanging="203"/>
            </w:pPr>
          </w:p>
        </w:tc>
      </w:tr>
      <w:tr w:rsidR="009A25FC" w:rsidTr="009A25FC">
        <w:trPr>
          <w:cantSplit/>
          <w:trHeight w:val="1995"/>
        </w:trPr>
        <w:tc>
          <w:tcPr>
            <w:tcW w:w="3858" w:type="dxa"/>
            <w:tcBorders>
              <w:top w:val="single" w:sz="2" w:space="0" w:color="auto"/>
              <w:left w:val="single" w:sz="2" w:space="0" w:color="auto"/>
              <w:bottom w:val="single" w:sz="2" w:space="0" w:color="auto"/>
              <w:right w:val="single" w:sz="2" w:space="0" w:color="auto"/>
            </w:tcBorders>
          </w:tcPr>
          <w:p w:rsidR="009A25FC" w:rsidRPr="001C0472" w:rsidRDefault="009A25FC" w:rsidP="00613F13">
            <w:pPr>
              <w:ind w:left="203" w:hangingChars="100" w:hanging="203"/>
            </w:pPr>
            <w:r>
              <w:rPr>
                <w:rFonts w:hint="eastAsia"/>
              </w:rPr>
              <w:t>では、事前試行してみましょう。</w:t>
            </w:r>
          </w:p>
        </w:tc>
        <w:tc>
          <w:tcPr>
            <w:tcW w:w="5103" w:type="dxa"/>
            <w:tcBorders>
              <w:top w:val="single" w:sz="2" w:space="0" w:color="auto"/>
              <w:left w:val="single" w:sz="2" w:space="0" w:color="auto"/>
              <w:bottom w:val="single" w:sz="2" w:space="0" w:color="auto"/>
              <w:right w:val="single" w:sz="2" w:space="0" w:color="auto"/>
            </w:tcBorders>
          </w:tcPr>
          <w:p w:rsidR="009A25FC" w:rsidRDefault="009A25FC" w:rsidP="00613F13">
            <w:pPr>
              <w:ind w:left="203" w:hangingChars="100" w:hanging="203"/>
            </w:pPr>
          </w:p>
        </w:tc>
      </w:tr>
    </w:tbl>
    <w:p w:rsidR="00565E74" w:rsidRDefault="00565E74" w:rsidP="00565E74">
      <w:pPr>
        <w:rPr>
          <w:rFonts w:asciiTheme="majorEastAsia" w:eastAsiaTheme="majorEastAsia" w:hAnsiTheme="majorEastAsia"/>
        </w:rPr>
      </w:pPr>
    </w:p>
    <w:p w:rsidR="00574881" w:rsidRDefault="00574881" w:rsidP="00565E74">
      <w:pPr>
        <w:rPr>
          <w:rFonts w:asciiTheme="majorEastAsia" w:eastAsiaTheme="majorEastAsia" w:hAnsiTheme="majorEastAsia"/>
        </w:rPr>
      </w:pPr>
    </w:p>
    <w:p w:rsidR="001C0472" w:rsidRDefault="001C0472" w:rsidP="00565E74">
      <w:pPr>
        <w:rPr>
          <w:rFonts w:asciiTheme="majorEastAsia" w:eastAsiaTheme="majorEastAsia" w:hAnsiTheme="majorEastAsia"/>
        </w:rPr>
      </w:pPr>
    </w:p>
    <w:p w:rsidR="001C0472" w:rsidRDefault="001C0472" w:rsidP="00565E74">
      <w:pPr>
        <w:rPr>
          <w:rFonts w:asciiTheme="majorEastAsia" w:eastAsiaTheme="majorEastAsia" w:hAnsiTheme="majorEastAsia"/>
        </w:rPr>
      </w:pPr>
    </w:p>
    <w:p w:rsidR="00574881" w:rsidRDefault="00574881" w:rsidP="00565E74">
      <w:pPr>
        <w:rPr>
          <w:rFonts w:asciiTheme="majorEastAsia" w:eastAsiaTheme="majorEastAsia" w:hAnsiTheme="majorEastAsia"/>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lastRenderedPageBreak/>
        <w:t>（７）実施</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84"/>
        <w:gridCol w:w="4677"/>
      </w:tblGrid>
      <w:tr w:rsidR="009A25FC" w:rsidTr="009A25FC">
        <w:trPr>
          <w:cantSplit/>
          <w:trHeight w:val="255"/>
        </w:trPr>
        <w:tc>
          <w:tcPr>
            <w:tcW w:w="4284"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677"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 xml:space="preserve">記　録　</w:t>
            </w:r>
          </w:p>
        </w:tc>
      </w:tr>
      <w:tr w:rsidR="009A25FC" w:rsidTr="009A25FC">
        <w:trPr>
          <w:cantSplit/>
          <w:trHeight w:val="1757"/>
        </w:trPr>
        <w:tc>
          <w:tcPr>
            <w:tcW w:w="4284" w:type="dxa"/>
            <w:tcBorders>
              <w:top w:val="single" w:sz="2" w:space="0" w:color="auto"/>
              <w:left w:val="single" w:sz="2" w:space="0" w:color="auto"/>
              <w:bottom w:val="single" w:sz="2" w:space="0" w:color="auto"/>
              <w:right w:val="single" w:sz="2" w:space="0" w:color="auto"/>
            </w:tcBorders>
            <w:hideMark/>
          </w:tcPr>
          <w:p w:rsidR="009A25FC" w:rsidRDefault="009A25FC" w:rsidP="008A72CB">
            <w:r>
              <w:rPr>
                <w:rFonts w:hint="eastAsia"/>
              </w:rPr>
              <w:t>・（セリフなし）</w:t>
            </w:r>
          </w:p>
        </w:tc>
        <w:tc>
          <w:tcPr>
            <w:tcW w:w="4677" w:type="dxa"/>
            <w:tcBorders>
              <w:top w:val="single" w:sz="2" w:space="0" w:color="auto"/>
              <w:left w:val="single" w:sz="2" w:space="0" w:color="auto"/>
              <w:bottom w:val="single" w:sz="2" w:space="0" w:color="auto"/>
              <w:right w:val="single" w:sz="2" w:space="0" w:color="auto"/>
            </w:tcBorders>
            <w:hideMark/>
          </w:tcPr>
          <w:p w:rsidR="009A25FC" w:rsidRDefault="009A25FC" w:rsidP="00A753C2">
            <w:pPr>
              <w:ind w:left="203" w:hangingChars="100" w:hanging="203"/>
            </w:pPr>
          </w:p>
        </w:tc>
      </w:tr>
    </w:tbl>
    <w:p w:rsidR="00565E74" w:rsidRDefault="00565E74" w:rsidP="00565E74">
      <w:pPr>
        <w:rPr>
          <w:rFonts w:asciiTheme="majorEastAsia" w:eastAsiaTheme="majorEastAsia" w:hAnsiTheme="majorEastAsia"/>
          <w:b/>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t>（８）実施結果の評価・とりまとめ</w:t>
      </w:r>
    </w:p>
    <w:tbl>
      <w:tblPr>
        <w:tblStyle w:val="14"/>
        <w:tblW w:w="896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84"/>
        <w:gridCol w:w="4677"/>
      </w:tblGrid>
      <w:tr w:rsidR="009A25FC" w:rsidTr="009A25FC">
        <w:trPr>
          <w:cantSplit/>
          <w:trHeight w:val="255"/>
        </w:trPr>
        <w:tc>
          <w:tcPr>
            <w:tcW w:w="4284"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677" w:type="dxa"/>
            <w:tcBorders>
              <w:top w:val="single" w:sz="2" w:space="0" w:color="auto"/>
              <w:left w:val="single" w:sz="2" w:space="0" w:color="auto"/>
              <w:bottom w:val="single" w:sz="2" w:space="0" w:color="auto"/>
              <w:right w:val="single" w:sz="2" w:space="0" w:color="auto"/>
            </w:tcBorders>
            <w:shd w:val="clear" w:color="auto" w:fill="EAF1DD" w:themeFill="accent3" w:themeFillTint="33"/>
            <w:hideMark/>
          </w:tcPr>
          <w:p w:rsidR="009A25FC" w:rsidRDefault="009A25FC"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9A25FC" w:rsidTr="009A25FC">
        <w:trPr>
          <w:cantSplit/>
          <w:trHeight w:val="471"/>
        </w:trPr>
        <w:tc>
          <w:tcPr>
            <w:tcW w:w="4284"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・実行してみた結果はいかがでしたか？</w:t>
            </w:r>
          </w:p>
        </w:tc>
        <w:tc>
          <w:tcPr>
            <w:tcW w:w="4677" w:type="dxa"/>
            <w:tcBorders>
              <w:top w:val="single" w:sz="2" w:space="0" w:color="auto"/>
              <w:left w:val="single" w:sz="2" w:space="0" w:color="auto"/>
              <w:bottom w:val="single" w:sz="2" w:space="0" w:color="auto"/>
              <w:right w:val="single" w:sz="2" w:space="0" w:color="auto"/>
            </w:tcBorders>
          </w:tcPr>
          <w:p w:rsidR="009A25FC" w:rsidRDefault="009A25FC" w:rsidP="00A753C2"/>
          <w:p w:rsidR="009A25FC" w:rsidRDefault="009A25FC" w:rsidP="00A753C2"/>
        </w:tc>
      </w:tr>
      <w:tr w:rsidR="009A25FC" w:rsidTr="009A25FC">
        <w:trPr>
          <w:cantSplit/>
          <w:trHeight w:val="1850"/>
        </w:trPr>
        <w:tc>
          <w:tcPr>
            <w:tcW w:w="4284" w:type="dxa"/>
            <w:tcBorders>
              <w:top w:val="single" w:sz="2" w:space="0" w:color="auto"/>
              <w:left w:val="single" w:sz="2" w:space="0" w:color="auto"/>
              <w:bottom w:val="single" w:sz="2" w:space="0" w:color="auto"/>
              <w:right w:val="single" w:sz="2" w:space="0" w:color="auto"/>
            </w:tcBorders>
            <w:hideMark/>
          </w:tcPr>
          <w:p w:rsidR="009A25FC" w:rsidRDefault="009A25FC" w:rsidP="008A72CB">
            <w:pPr>
              <w:ind w:left="203" w:hangingChars="100" w:hanging="203"/>
            </w:pPr>
            <w:r>
              <w:rPr>
                <w:rFonts w:hint="eastAsia"/>
              </w:rPr>
              <w:t>【上手くいった場合の問いかけ】</w:t>
            </w:r>
          </w:p>
          <w:p w:rsidR="009A25FC" w:rsidRDefault="009A25FC" w:rsidP="008A72CB">
            <w:pPr>
              <w:ind w:left="203" w:hangingChars="100" w:hanging="203"/>
            </w:pPr>
            <w:r>
              <w:rPr>
                <w:rFonts w:hint="eastAsia"/>
              </w:rPr>
              <w:t>・うまくいきましたね。今後もこの取組を続けてみますか？</w:t>
            </w:r>
          </w:p>
        </w:tc>
        <w:tc>
          <w:tcPr>
            <w:tcW w:w="4677" w:type="dxa"/>
            <w:tcBorders>
              <w:top w:val="single" w:sz="2" w:space="0" w:color="auto"/>
              <w:left w:val="single" w:sz="2" w:space="0" w:color="auto"/>
              <w:bottom w:val="single" w:sz="2" w:space="0" w:color="auto"/>
              <w:right w:val="single" w:sz="2" w:space="0" w:color="auto"/>
            </w:tcBorders>
          </w:tcPr>
          <w:p w:rsidR="009A25FC" w:rsidRDefault="009A25FC" w:rsidP="008A72CB">
            <w:pPr>
              <w:ind w:left="203" w:hangingChars="100" w:hanging="203"/>
            </w:pPr>
          </w:p>
        </w:tc>
      </w:tr>
      <w:tr w:rsidR="009A25FC" w:rsidTr="009A25FC">
        <w:trPr>
          <w:cantSplit/>
          <w:trHeight w:val="2106"/>
        </w:trPr>
        <w:tc>
          <w:tcPr>
            <w:tcW w:w="4284" w:type="dxa"/>
            <w:tcBorders>
              <w:top w:val="single" w:sz="2" w:space="0" w:color="auto"/>
              <w:left w:val="single" w:sz="2" w:space="0" w:color="auto"/>
              <w:bottom w:val="single" w:sz="2" w:space="0" w:color="auto"/>
              <w:right w:val="single" w:sz="2" w:space="0" w:color="auto"/>
            </w:tcBorders>
            <w:hideMark/>
          </w:tcPr>
          <w:p w:rsidR="009A25FC" w:rsidRDefault="009A25FC" w:rsidP="008A72CB">
            <w:r>
              <w:rPr>
                <w:rFonts w:hint="eastAsia"/>
              </w:rPr>
              <w:t>【上手くいかなかった場合の問いかけ】</w:t>
            </w:r>
          </w:p>
          <w:p w:rsidR="009A25FC" w:rsidRDefault="009A25FC" w:rsidP="008A72CB">
            <w:pPr>
              <w:ind w:left="203" w:hangingChars="100" w:hanging="203"/>
            </w:pPr>
            <w:r>
              <w:rPr>
                <w:rFonts w:hint="eastAsia"/>
              </w:rPr>
              <w:t>・上手くいかなかったのは、どうしてですか？</w:t>
            </w:r>
          </w:p>
        </w:tc>
        <w:tc>
          <w:tcPr>
            <w:tcW w:w="4677" w:type="dxa"/>
            <w:tcBorders>
              <w:top w:val="single" w:sz="2" w:space="0" w:color="auto"/>
              <w:left w:val="single" w:sz="2" w:space="0" w:color="auto"/>
              <w:bottom w:val="single" w:sz="2" w:space="0" w:color="auto"/>
              <w:right w:val="single" w:sz="2" w:space="0" w:color="auto"/>
            </w:tcBorders>
          </w:tcPr>
          <w:p w:rsidR="009A25FC" w:rsidRDefault="009A25FC" w:rsidP="008A72CB">
            <w:pPr>
              <w:ind w:left="203" w:hangingChars="100" w:hanging="203"/>
            </w:pPr>
          </w:p>
        </w:tc>
      </w:tr>
    </w:tbl>
    <w:p w:rsidR="00565E74" w:rsidRDefault="00565E74"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74881" w:rsidRDefault="00574881" w:rsidP="00565E74">
      <w:pPr>
        <w:rPr>
          <w:rFonts w:asciiTheme="majorEastAsia" w:eastAsiaTheme="majorEastAsia" w:hAnsiTheme="majorEastAsia"/>
          <w:b/>
        </w:rPr>
      </w:pPr>
    </w:p>
    <w:p w:rsidR="00565E74" w:rsidRDefault="00565E74" w:rsidP="00565E74">
      <w:pPr>
        <w:rPr>
          <w:rFonts w:asciiTheme="majorEastAsia" w:eastAsiaTheme="majorEastAsia" w:hAnsiTheme="majorEastAsia"/>
          <w:b/>
        </w:rPr>
      </w:pPr>
      <w:r>
        <w:rPr>
          <w:rFonts w:asciiTheme="majorEastAsia" w:eastAsiaTheme="majorEastAsia" w:hAnsiTheme="majorEastAsia" w:hint="eastAsia"/>
          <w:b/>
        </w:rPr>
        <w:lastRenderedPageBreak/>
        <w:t>３．実施上の留意点</w:t>
      </w:r>
    </w:p>
    <w:tbl>
      <w:tblPr>
        <w:tblStyle w:val="10"/>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96"/>
      </w:tblGrid>
      <w:tr w:rsidR="00705EED" w:rsidRPr="00705EED" w:rsidTr="00A7244E">
        <w:trPr>
          <w:trHeight w:val="221"/>
        </w:trPr>
        <w:tc>
          <w:tcPr>
            <w:tcW w:w="9496" w:type="dxa"/>
            <w:shd w:val="clear" w:color="auto" w:fill="F2F2F2" w:themeFill="background1" w:themeFillShade="F2"/>
          </w:tcPr>
          <w:p w:rsidR="00705EED" w:rsidRPr="00705EED" w:rsidRDefault="00705EED" w:rsidP="00705EED">
            <w:pPr>
              <w:rPr>
                <w:rFonts w:asciiTheme="majorEastAsia" w:eastAsiaTheme="majorEastAsia" w:hAnsiTheme="majorEastAsia"/>
              </w:rPr>
            </w:pPr>
            <w:r w:rsidRPr="00705EED">
              <w:rPr>
                <w:rFonts w:asciiTheme="majorEastAsia" w:eastAsiaTheme="majorEastAsia" w:hAnsiTheme="majorEastAsia" w:hint="eastAsia"/>
              </w:rPr>
              <w:t>その問題に対して、本人が困っていない場合</w:t>
            </w:r>
          </w:p>
        </w:tc>
      </w:tr>
      <w:tr w:rsidR="00705EED" w:rsidRPr="00705EED" w:rsidTr="00A7244E">
        <w:trPr>
          <w:trHeight w:val="2922"/>
        </w:trPr>
        <w:tc>
          <w:tcPr>
            <w:tcW w:w="9496" w:type="dxa"/>
          </w:tcPr>
          <w:p w:rsidR="00705EED" w:rsidRPr="00705EED" w:rsidRDefault="00705EED" w:rsidP="00705EED">
            <w:r w:rsidRPr="00705EED">
              <w:rPr>
                <w:rFonts w:hint="eastAsia"/>
              </w:rPr>
              <w:t>次のような方法もある。</w:t>
            </w:r>
          </w:p>
          <w:p w:rsidR="00705EED" w:rsidRPr="00705EED" w:rsidRDefault="00705EED" w:rsidP="00705EED">
            <w:r w:rsidRPr="00705EED">
              <w:rPr>
                <w:rFonts w:hint="eastAsia"/>
              </w:rPr>
              <w:t>（１）本人に対して、問題によって引き起こされる結果</w:t>
            </w:r>
            <w:r w:rsidRPr="00705EED">
              <w:rPr>
                <w:rFonts w:hint="eastAsia"/>
              </w:rPr>
              <w:t>(</w:t>
            </w:r>
            <w:r w:rsidRPr="00705EED">
              <w:rPr>
                <w:rFonts w:hint="eastAsia"/>
              </w:rPr>
              <w:t>不利益）を見せる。</w:t>
            </w:r>
          </w:p>
          <w:p w:rsidR="00705EED" w:rsidRPr="00705EED" w:rsidRDefault="00705EED" w:rsidP="00705EED">
            <w:pPr>
              <w:ind w:left="1016" w:hangingChars="500" w:hanging="1016"/>
            </w:pPr>
            <w:r w:rsidRPr="00705EED">
              <w:rPr>
                <w:rFonts w:hint="eastAsia"/>
              </w:rPr>
              <w:t xml:space="preserve">　（例）①｢（あなたのとった言動に対して）会社はこう思っている」と伝える（会社の協力、同意は必要）。</w:t>
            </w:r>
          </w:p>
          <w:p w:rsidR="00705EED" w:rsidRPr="00705EED" w:rsidRDefault="00705EED" w:rsidP="00705EED">
            <w:pPr>
              <w:ind w:leftChars="400" w:left="1016" w:hangingChars="100" w:hanging="203"/>
              <w:rPr>
                <w:szCs w:val="24"/>
              </w:rPr>
            </w:pPr>
            <w:r w:rsidRPr="00705EED">
              <w:rPr>
                <w:rFonts w:hint="eastAsia"/>
                <w:szCs w:val="24"/>
              </w:rPr>
              <w:t>②「このままでは、どうなるのか？」、「どんな不利益が起きるのか？」ということを、本人に問いかける。</w:t>
            </w:r>
          </w:p>
          <w:p w:rsidR="00705EED" w:rsidRPr="00705EED" w:rsidRDefault="00705EED" w:rsidP="00705EED">
            <w:pPr>
              <w:ind w:left="508" w:hangingChars="250" w:hanging="508"/>
            </w:pPr>
            <w:r w:rsidRPr="00705EED">
              <w:rPr>
                <w:rFonts w:hint="eastAsia"/>
              </w:rPr>
              <w:t>（２）本人の希望と絡めて相談を進める。例えば、身だしなみに課題があり、それをテーマとして取り上げたい場合、本人に「働きたい」という希望があれば、「どうすれば働けるか？」「働くための準備には何があるか？」といったところから相談を始め、徐々に課題に働きかけていくように進める。</w:t>
            </w:r>
          </w:p>
          <w:p w:rsidR="00705EED" w:rsidRPr="00705EED" w:rsidRDefault="00705EED" w:rsidP="00705EED">
            <w:pPr>
              <w:ind w:left="508" w:hangingChars="250" w:hanging="508"/>
            </w:pPr>
          </w:p>
        </w:tc>
      </w:tr>
      <w:tr w:rsidR="00705EED" w:rsidRPr="00705EED" w:rsidTr="00A7244E">
        <w:tc>
          <w:tcPr>
            <w:tcW w:w="9496" w:type="dxa"/>
            <w:shd w:val="clear" w:color="auto" w:fill="F2F2F2" w:themeFill="background1" w:themeFillShade="F2"/>
          </w:tcPr>
          <w:p w:rsidR="00705EED" w:rsidRPr="00705EED" w:rsidRDefault="00705EED" w:rsidP="00705EED">
            <w:pPr>
              <w:rPr>
                <w:rFonts w:asciiTheme="majorEastAsia" w:eastAsiaTheme="majorEastAsia" w:hAnsiTheme="majorEastAsia"/>
              </w:rPr>
            </w:pPr>
            <w:r w:rsidRPr="00705EED">
              <w:rPr>
                <w:rFonts w:asciiTheme="majorEastAsia" w:eastAsiaTheme="majorEastAsia" w:hAnsiTheme="majorEastAsia" w:hint="eastAsia"/>
              </w:rPr>
              <w:t>本人から問題に対する解決策案が出てきにくいことが想定される場合</w:t>
            </w:r>
          </w:p>
        </w:tc>
      </w:tr>
      <w:tr w:rsidR="00705EED" w:rsidRPr="00705EED" w:rsidTr="00A7244E">
        <w:trPr>
          <w:trHeight w:val="1480"/>
        </w:trPr>
        <w:tc>
          <w:tcPr>
            <w:tcW w:w="9496" w:type="dxa"/>
            <w:vAlign w:val="center"/>
          </w:tcPr>
          <w:p w:rsidR="00705EED" w:rsidRPr="00705EED" w:rsidRDefault="00705EED" w:rsidP="00705EED">
            <w:r w:rsidRPr="00705EED">
              <w:rPr>
                <w:rFonts w:hint="eastAsia"/>
              </w:rPr>
              <w:t xml:space="preserve">　これまでの本人へのアセスメントの状況から、本人自身から選択肢が出にくいことが想定される場合がある。そのような場合は、本人の状況や周囲の環境を踏まえて、</w:t>
            </w:r>
            <w:r w:rsidRPr="00705EED">
              <w:rPr>
                <w:rFonts w:hint="eastAsia"/>
              </w:rPr>
              <w:t>SOCCSS</w:t>
            </w:r>
            <w:r w:rsidRPr="00705EED">
              <w:rPr>
                <w:rFonts w:hint="eastAsia"/>
              </w:rPr>
              <w:t>法簡略版のやり方で、支援者から３つ程度の選択肢の案を提示できるように準備しておく。</w:t>
            </w:r>
          </w:p>
        </w:tc>
      </w:tr>
    </w:tbl>
    <w:p w:rsidR="00B9303B" w:rsidRPr="00705EED" w:rsidRDefault="00B9303B" w:rsidP="00565E74"/>
    <w:sectPr w:rsidR="00B9303B" w:rsidRPr="00705EED" w:rsidSect="00881F33">
      <w:headerReference w:type="even" r:id="rId6"/>
      <w:headerReference w:type="default" r:id="rId7"/>
      <w:footerReference w:type="even" r:id="rId8"/>
      <w:footerReference w:type="default" r:id="rId9"/>
      <w:headerReference w:type="first" r:id="rId10"/>
      <w:footerReference w:type="first" r:id="rId11"/>
      <w:pgSz w:w="11906" w:h="16838"/>
      <w:pgMar w:top="1134" w:right="1077" w:bottom="1021" w:left="1077" w:header="851" w:footer="397" w:gutter="0"/>
      <w:cols w:space="425"/>
      <w:docGrid w:type="linesAndChars" w:linePitch="326"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59" w:rsidRDefault="004C1A59" w:rsidP="004C1A59">
      <w:r>
        <w:separator/>
      </w:r>
    </w:p>
  </w:endnote>
  <w:endnote w:type="continuationSeparator" w:id="0">
    <w:p w:rsidR="004C1A59" w:rsidRDefault="004C1A59" w:rsidP="004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59" w:rsidRDefault="004C1A59" w:rsidP="004C1A59">
      <w:r>
        <w:separator/>
      </w:r>
    </w:p>
  </w:footnote>
  <w:footnote w:type="continuationSeparator" w:id="0">
    <w:p w:rsidR="004C1A59" w:rsidRDefault="004C1A59" w:rsidP="004C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6" w:rsidRDefault="00B722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7F"/>
    <w:rsid w:val="00006B53"/>
    <w:rsid w:val="00034438"/>
    <w:rsid w:val="000575B4"/>
    <w:rsid w:val="00075704"/>
    <w:rsid w:val="00092FA0"/>
    <w:rsid w:val="00093DC3"/>
    <w:rsid w:val="000A1FDA"/>
    <w:rsid w:val="000B109E"/>
    <w:rsid w:val="000B2507"/>
    <w:rsid w:val="000D0B44"/>
    <w:rsid w:val="000D7733"/>
    <w:rsid w:val="000E2B9F"/>
    <w:rsid w:val="000F489B"/>
    <w:rsid w:val="0010619C"/>
    <w:rsid w:val="00107E2A"/>
    <w:rsid w:val="001118EA"/>
    <w:rsid w:val="00163C47"/>
    <w:rsid w:val="00187F99"/>
    <w:rsid w:val="00191DCF"/>
    <w:rsid w:val="001B027E"/>
    <w:rsid w:val="001B218D"/>
    <w:rsid w:val="001C0472"/>
    <w:rsid w:val="001C5633"/>
    <w:rsid w:val="001C7B1C"/>
    <w:rsid w:val="001D424D"/>
    <w:rsid w:val="001E350A"/>
    <w:rsid w:val="001E5A18"/>
    <w:rsid w:val="001E6867"/>
    <w:rsid w:val="001F0BE3"/>
    <w:rsid w:val="00275270"/>
    <w:rsid w:val="00277CC4"/>
    <w:rsid w:val="002903B5"/>
    <w:rsid w:val="00296127"/>
    <w:rsid w:val="002A7FC3"/>
    <w:rsid w:val="002B186C"/>
    <w:rsid w:val="002C2C7B"/>
    <w:rsid w:val="002D2DA1"/>
    <w:rsid w:val="002D4896"/>
    <w:rsid w:val="002E0146"/>
    <w:rsid w:val="002E1D77"/>
    <w:rsid w:val="00321E6C"/>
    <w:rsid w:val="003370BB"/>
    <w:rsid w:val="00365E03"/>
    <w:rsid w:val="00373FC3"/>
    <w:rsid w:val="00395BC7"/>
    <w:rsid w:val="003A0503"/>
    <w:rsid w:val="003A654D"/>
    <w:rsid w:val="003A7289"/>
    <w:rsid w:val="003B3E2D"/>
    <w:rsid w:val="003B6E32"/>
    <w:rsid w:val="003D36C8"/>
    <w:rsid w:val="003F47B1"/>
    <w:rsid w:val="004062DD"/>
    <w:rsid w:val="00423586"/>
    <w:rsid w:val="00456285"/>
    <w:rsid w:val="004709B5"/>
    <w:rsid w:val="0048376A"/>
    <w:rsid w:val="0048389C"/>
    <w:rsid w:val="00494A3D"/>
    <w:rsid w:val="004A6B0D"/>
    <w:rsid w:val="004C1A59"/>
    <w:rsid w:val="004C54EF"/>
    <w:rsid w:val="004F2D3F"/>
    <w:rsid w:val="00532912"/>
    <w:rsid w:val="00565E74"/>
    <w:rsid w:val="00573714"/>
    <w:rsid w:val="00574881"/>
    <w:rsid w:val="00582550"/>
    <w:rsid w:val="00584D3F"/>
    <w:rsid w:val="005B37DC"/>
    <w:rsid w:val="005D303D"/>
    <w:rsid w:val="005E05B6"/>
    <w:rsid w:val="005E6504"/>
    <w:rsid w:val="00613F13"/>
    <w:rsid w:val="0062533F"/>
    <w:rsid w:val="00641C51"/>
    <w:rsid w:val="0064583C"/>
    <w:rsid w:val="006569DB"/>
    <w:rsid w:val="00662BAA"/>
    <w:rsid w:val="00693661"/>
    <w:rsid w:val="006B6423"/>
    <w:rsid w:val="006B7D1C"/>
    <w:rsid w:val="006C1322"/>
    <w:rsid w:val="006C6DB0"/>
    <w:rsid w:val="006D6012"/>
    <w:rsid w:val="006E01C6"/>
    <w:rsid w:val="00705EED"/>
    <w:rsid w:val="007251CA"/>
    <w:rsid w:val="00736442"/>
    <w:rsid w:val="00744936"/>
    <w:rsid w:val="007527CC"/>
    <w:rsid w:val="00764EA2"/>
    <w:rsid w:val="00784CD3"/>
    <w:rsid w:val="00797AFB"/>
    <w:rsid w:val="007F2500"/>
    <w:rsid w:val="008001B7"/>
    <w:rsid w:val="00804FFC"/>
    <w:rsid w:val="0081009F"/>
    <w:rsid w:val="00814AFD"/>
    <w:rsid w:val="00846C0E"/>
    <w:rsid w:val="008717A6"/>
    <w:rsid w:val="00877666"/>
    <w:rsid w:val="00881F33"/>
    <w:rsid w:val="0088282C"/>
    <w:rsid w:val="008837F1"/>
    <w:rsid w:val="008904CF"/>
    <w:rsid w:val="008C0D86"/>
    <w:rsid w:val="008D2CA2"/>
    <w:rsid w:val="008E50E6"/>
    <w:rsid w:val="008E6973"/>
    <w:rsid w:val="008F13D3"/>
    <w:rsid w:val="008F1F65"/>
    <w:rsid w:val="00906F46"/>
    <w:rsid w:val="0091030A"/>
    <w:rsid w:val="009455D3"/>
    <w:rsid w:val="009508BA"/>
    <w:rsid w:val="00952A8B"/>
    <w:rsid w:val="00961CB9"/>
    <w:rsid w:val="00976EDB"/>
    <w:rsid w:val="009852AD"/>
    <w:rsid w:val="009A244C"/>
    <w:rsid w:val="009A25FC"/>
    <w:rsid w:val="009A457B"/>
    <w:rsid w:val="009A494B"/>
    <w:rsid w:val="009C5294"/>
    <w:rsid w:val="009C69CB"/>
    <w:rsid w:val="009D60E6"/>
    <w:rsid w:val="009E49B6"/>
    <w:rsid w:val="009F4F66"/>
    <w:rsid w:val="00A05FFF"/>
    <w:rsid w:val="00A11EA6"/>
    <w:rsid w:val="00A14E22"/>
    <w:rsid w:val="00A4307F"/>
    <w:rsid w:val="00A7244E"/>
    <w:rsid w:val="00A753C2"/>
    <w:rsid w:val="00A76365"/>
    <w:rsid w:val="00A862C1"/>
    <w:rsid w:val="00A94A6E"/>
    <w:rsid w:val="00AC6833"/>
    <w:rsid w:val="00AD07AA"/>
    <w:rsid w:val="00AD0E7D"/>
    <w:rsid w:val="00AD1759"/>
    <w:rsid w:val="00AE4E37"/>
    <w:rsid w:val="00AF0F07"/>
    <w:rsid w:val="00AF46E9"/>
    <w:rsid w:val="00AF6233"/>
    <w:rsid w:val="00B17A58"/>
    <w:rsid w:val="00B20A40"/>
    <w:rsid w:val="00B3047E"/>
    <w:rsid w:val="00B42AFC"/>
    <w:rsid w:val="00B53D67"/>
    <w:rsid w:val="00B563D8"/>
    <w:rsid w:val="00B722B6"/>
    <w:rsid w:val="00B72A4C"/>
    <w:rsid w:val="00B84D46"/>
    <w:rsid w:val="00B9303B"/>
    <w:rsid w:val="00BC379C"/>
    <w:rsid w:val="00BC7892"/>
    <w:rsid w:val="00BD7F4D"/>
    <w:rsid w:val="00BF11E2"/>
    <w:rsid w:val="00C21411"/>
    <w:rsid w:val="00C32E7C"/>
    <w:rsid w:val="00C34327"/>
    <w:rsid w:val="00C378AD"/>
    <w:rsid w:val="00C644AD"/>
    <w:rsid w:val="00C74956"/>
    <w:rsid w:val="00C76334"/>
    <w:rsid w:val="00C84A75"/>
    <w:rsid w:val="00C91C29"/>
    <w:rsid w:val="00C938F7"/>
    <w:rsid w:val="00C94813"/>
    <w:rsid w:val="00CA3D5B"/>
    <w:rsid w:val="00CB5860"/>
    <w:rsid w:val="00CD0D33"/>
    <w:rsid w:val="00CD25A1"/>
    <w:rsid w:val="00CE6298"/>
    <w:rsid w:val="00CF070E"/>
    <w:rsid w:val="00CF42AF"/>
    <w:rsid w:val="00D10B1A"/>
    <w:rsid w:val="00D10EFA"/>
    <w:rsid w:val="00D507B6"/>
    <w:rsid w:val="00D637D7"/>
    <w:rsid w:val="00D80534"/>
    <w:rsid w:val="00D83F38"/>
    <w:rsid w:val="00DA14A4"/>
    <w:rsid w:val="00DA4458"/>
    <w:rsid w:val="00DB32D7"/>
    <w:rsid w:val="00DD6C94"/>
    <w:rsid w:val="00DE18AC"/>
    <w:rsid w:val="00E00CFD"/>
    <w:rsid w:val="00E059E9"/>
    <w:rsid w:val="00E23323"/>
    <w:rsid w:val="00E46011"/>
    <w:rsid w:val="00E46373"/>
    <w:rsid w:val="00E6052A"/>
    <w:rsid w:val="00E86D61"/>
    <w:rsid w:val="00E87E12"/>
    <w:rsid w:val="00E91CAF"/>
    <w:rsid w:val="00E94FEE"/>
    <w:rsid w:val="00EA2496"/>
    <w:rsid w:val="00EA531C"/>
    <w:rsid w:val="00EB47F3"/>
    <w:rsid w:val="00EB5397"/>
    <w:rsid w:val="00ED1EC3"/>
    <w:rsid w:val="00ED69C6"/>
    <w:rsid w:val="00EE3200"/>
    <w:rsid w:val="00F041C1"/>
    <w:rsid w:val="00F21B86"/>
    <w:rsid w:val="00F2529C"/>
    <w:rsid w:val="00F41B5E"/>
    <w:rsid w:val="00F47C9C"/>
    <w:rsid w:val="00F5595C"/>
    <w:rsid w:val="00F56941"/>
    <w:rsid w:val="00F91C87"/>
    <w:rsid w:val="00FA1CB6"/>
    <w:rsid w:val="00FB3658"/>
    <w:rsid w:val="00FC062D"/>
    <w:rsid w:val="00FC3C21"/>
    <w:rsid w:val="00FD3FCF"/>
    <w:rsid w:val="00FE4FDB"/>
    <w:rsid w:val="00FF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A59"/>
    <w:pPr>
      <w:tabs>
        <w:tab w:val="center" w:pos="4252"/>
        <w:tab w:val="right" w:pos="8504"/>
      </w:tabs>
      <w:snapToGrid w:val="0"/>
    </w:pPr>
  </w:style>
  <w:style w:type="character" w:customStyle="1" w:styleId="a5">
    <w:name w:val="ヘッダー (文字)"/>
    <w:basedOn w:val="a0"/>
    <w:link w:val="a4"/>
    <w:uiPriority w:val="99"/>
    <w:rsid w:val="004C1A59"/>
  </w:style>
  <w:style w:type="paragraph" w:styleId="a6">
    <w:name w:val="footer"/>
    <w:basedOn w:val="a"/>
    <w:link w:val="a7"/>
    <w:uiPriority w:val="99"/>
    <w:unhideWhenUsed/>
    <w:rsid w:val="004C1A59"/>
    <w:pPr>
      <w:tabs>
        <w:tab w:val="center" w:pos="4252"/>
        <w:tab w:val="right" w:pos="8504"/>
      </w:tabs>
      <w:snapToGrid w:val="0"/>
    </w:pPr>
  </w:style>
  <w:style w:type="character" w:customStyle="1" w:styleId="a7">
    <w:name w:val="フッター (文字)"/>
    <w:basedOn w:val="a0"/>
    <w:link w:val="a6"/>
    <w:uiPriority w:val="99"/>
    <w:rsid w:val="004C1A59"/>
  </w:style>
  <w:style w:type="paragraph" w:styleId="a8">
    <w:name w:val="Balloon Text"/>
    <w:basedOn w:val="a"/>
    <w:link w:val="a9"/>
    <w:uiPriority w:val="99"/>
    <w:semiHidden/>
    <w:unhideWhenUsed/>
    <w:rsid w:val="00784C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CD3"/>
    <w:rPr>
      <w:rFonts w:asciiTheme="majorHAnsi" w:eastAsiaTheme="majorEastAsia" w:hAnsiTheme="majorHAnsi" w:cstheme="majorBidi"/>
      <w:sz w:val="18"/>
      <w:szCs w:val="18"/>
    </w:rPr>
  </w:style>
  <w:style w:type="table" w:customStyle="1" w:styleId="10">
    <w:name w:val="表 (格子)10"/>
    <w:basedOn w:val="a1"/>
    <w:uiPriority w:val="59"/>
    <w:rsid w:val="00565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uiPriority w:val="59"/>
    <w:rsid w:val="00565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8161">
      <w:bodyDiv w:val="1"/>
      <w:marLeft w:val="0"/>
      <w:marRight w:val="0"/>
      <w:marTop w:val="0"/>
      <w:marBottom w:val="0"/>
      <w:divBdr>
        <w:top w:val="none" w:sz="0" w:space="0" w:color="auto"/>
        <w:left w:val="none" w:sz="0" w:space="0" w:color="auto"/>
        <w:bottom w:val="none" w:sz="0" w:space="0" w:color="auto"/>
        <w:right w:val="none" w:sz="0" w:space="0" w:color="auto"/>
      </w:divBdr>
    </w:div>
    <w:div w:id="2022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2020-01-10T00:38:00Z</dcterms:created>
  <dcterms:modified xsi:type="dcterms:W3CDTF">2020-02-03T04:03:00Z</dcterms:modified>
</cp:coreProperties>
</file>