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BF" w:rsidRPr="001B38BF" w:rsidRDefault="001B38BF" w:rsidP="001B38BF">
      <w:pPr>
        <w:adjustRightInd/>
        <w:spacing w:line="476" w:lineRule="exact"/>
        <w:jc w:val="center"/>
        <w:rPr>
          <w:rFonts w:ascii="ＭＳ 明朝" w:eastAsia="ＭＳ 明朝" w:hAnsi="ＭＳ 明朝" w:cs="Times New Roman"/>
          <w:b/>
          <w:spacing w:val="10"/>
        </w:rPr>
      </w:pPr>
      <w:bookmarkStart w:id="0" w:name="_GoBack"/>
      <w:bookmarkEnd w:id="0"/>
      <w:r w:rsidRPr="001B38BF">
        <w:rPr>
          <w:rFonts w:ascii="ＭＳ 明朝" w:eastAsia="ＭＳ 明朝" w:hAnsi="ＭＳ 明朝" w:hint="eastAsia"/>
          <w:b/>
          <w:spacing w:val="2"/>
          <w:sz w:val="28"/>
          <w:szCs w:val="28"/>
        </w:rPr>
        <w:t>ジョブリハーサルについて</w:t>
      </w:r>
    </w:p>
    <w:p w:rsidR="001B38BF" w:rsidRPr="001B38BF" w:rsidRDefault="001B38BF" w:rsidP="001B38BF">
      <w:pPr>
        <w:adjustRightInd/>
        <w:rPr>
          <w:rFonts w:ascii="ＭＳ 明朝" w:eastAsia="ＭＳ 明朝" w:hAnsi="ＭＳ 明朝" w:cs="Times New Roman"/>
          <w:spacing w:val="10"/>
        </w:rPr>
      </w:pPr>
    </w:p>
    <w:p w:rsidR="00932EA6" w:rsidRPr="00932EA6" w:rsidRDefault="00932EA6" w:rsidP="00932EA6">
      <w:pPr>
        <w:adjustRightInd/>
        <w:spacing w:line="480" w:lineRule="auto"/>
        <w:rPr>
          <w:rFonts w:ascii="ＭＳ 明朝" w:eastAsia="ＭＳ 明朝" w:hAnsi="ＭＳ 明朝" w:cs="Times New Roman"/>
          <w:b/>
          <w:spacing w:val="10"/>
          <w:u w:val="single"/>
        </w:rPr>
      </w:pPr>
      <w:r w:rsidRPr="00932EA6">
        <w:rPr>
          <w:rFonts w:ascii="ＭＳ 明朝" w:eastAsia="ＭＳ 明朝" w:hAnsi="ＭＳ 明朝" w:hint="eastAsia"/>
          <w:b/>
          <w:u w:val="single"/>
        </w:rPr>
        <w:t>１</w:t>
      </w:r>
      <w:r w:rsidRPr="00932EA6">
        <w:rPr>
          <w:rFonts w:ascii="ＭＳ 明朝" w:eastAsia="ＭＳ 明朝" w:hAnsi="ＭＳ 明朝" w:hint="eastAsia"/>
          <w:b/>
          <w:w w:val="151"/>
          <w:u w:val="single"/>
        </w:rPr>
        <w:t xml:space="preserve">　</w:t>
      </w:r>
      <w:r w:rsidRPr="00932EA6">
        <w:rPr>
          <w:rFonts w:ascii="ＭＳ 明朝" w:eastAsia="ＭＳ 明朝" w:hAnsi="ＭＳ 明朝" w:hint="eastAsia"/>
          <w:b/>
          <w:u w:val="single"/>
        </w:rPr>
        <w:t>ジョブリハーサルとは</w:t>
      </w:r>
    </w:p>
    <w:p w:rsidR="00672B69" w:rsidRPr="00672B69" w:rsidRDefault="00672B69" w:rsidP="00672B69">
      <w:pPr>
        <w:adjustRightInd/>
        <w:ind w:firstLineChars="100" w:firstLine="240"/>
        <w:rPr>
          <w:rFonts w:ascii="ＭＳ 明朝" w:eastAsia="ＭＳ 明朝" w:hAnsi="ＭＳ 明朝" w:cs="ＪＳＰ明朝"/>
        </w:rPr>
      </w:pPr>
      <w:r w:rsidRPr="00672B69">
        <w:rPr>
          <w:rFonts w:ascii="ＭＳ 明朝" w:eastAsia="ＭＳ 明朝" w:hAnsi="ＭＳ 明朝" w:cs="ＪＳＰ明朝" w:hint="eastAsia"/>
        </w:rPr>
        <w:t>ジョブリハーサルは、模擬的な職場環境の中で、受講者が１つのチーム社員として協力し合いながら、ノルマを達成することを目指すカリキュラムです。ジョブリハーサルにおけるチームは、上司（１名）、リーダー（１名）、メンバー（複数名）で構成し、上司は支援スタッフ、リーダー及びメンバーは受講者がその役割を担当します。</w:t>
      </w:r>
    </w:p>
    <w:p w:rsidR="00672B69" w:rsidRPr="00672B69" w:rsidRDefault="00672B69" w:rsidP="00672B69">
      <w:pPr>
        <w:adjustRightInd/>
        <w:ind w:firstLineChars="100" w:firstLine="240"/>
        <w:rPr>
          <w:rFonts w:ascii="ＭＳ 明朝" w:eastAsia="ＭＳ 明朝" w:hAnsi="ＭＳ 明朝" w:cs="ＪＳＰ明朝"/>
        </w:rPr>
      </w:pPr>
      <w:r w:rsidRPr="00672B69">
        <w:rPr>
          <w:rFonts w:ascii="ＭＳ 明朝" w:eastAsia="ＭＳ 明朝" w:hAnsi="ＭＳ 明朝" w:cs="ＪＳＰ明朝" w:hint="eastAsia"/>
        </w:rPr>
        <w:t>ジョブリハーサルでは、精神的・身体的な負荷を感じる程度のノルマが設定されているため、作業を行う上では効率や精度が求められ、他のカリキュラムよりも高い負荷への対処能力が必要となります。</w:t>
      </w:r>
    </w:p>
    <w:p w:rsidR="00672B69" w:rsidRPr="00672B69" w:rsidRDefault="00672B69" w:rsidP="00672B69">
      <w:pPr>
        <w:adjustRightInd/>
        <w:ind w:firstLineChars="100" w:firstLine="240"/>
        <w:rPr>
          <w:rFonts w:ascii="ＭＳ 明朝" w:eastAsia="ＭＳ 明朝" w:hAnsi="ＭＳ 明朝" w:cs="ＪＳＰ明朝"/>
        </w:rPr>
      </w:pPr>
      <w:r w:rsidRPr="00672B69">
        <w:rPr>
          <w:rFonts w:ascii="ＭＳ 明朝" w:eastAsia="ＭＳ 明朝" w:hAnsi="ＭＳ 明朝" w:cs="ＪＳＰ明朝" w:hint="eastAsia"/>
        </w:rPr>
        <w:t>自分の仕事ぶり、コミュニケーション、ストレス対処などについて振り返り、これまでに他のカリキュラムで学んだ知識やスキルを活かして実践することにより、職場復帰後に求められる作業遂行能力、集団適応に必要なコミュニケーション能力及びストレス対処能力の向上を図ることを目的としています。</w:t>
      </w:r>
    </w:p>
    <w:p w:rsidR="00672B69" w:rsidRPr="00672B69" w:rsidRDefault="00672B69" w:rsidP="00672B69">
      <w:pPr>
        <w:adjustRightInd/>
        <w:ind w:firstLineChars="100" w:firstLine="240"/>
        <w:rPr>
          <w:rFonts w:ascii="ＭＳ 明朝" w:eastAsia="ＭＳ 明朝" w:hAnsi="ＭＳ 明朝" w:cs="ＪＳＰ明朝"/>
        </w:rPr>
      </w:pPr>
      <w:r w:rsidRPr="00672B69">
        <w:rPr>
          <w:rFonts w:ascii="ＭＳ 明朝" w:eastAsia="ＭＳ 明朝" w:hAnsi="ＭＳ 明朝" w:cs="ＪＳＰ明朝" w:hint="eastAsia"/>
        </w:rPr>
        <w:t>なお、ジョブリハーサルにおける作業は「タスクワーク」と呼びます。</w:t>
      </w:r>
    </w:p>
    <w:p w:rsidR="00932EA6" w:rsidRPr="00932EA6" w:rsidRDefault="00932EA6" w:rsidP="00932EA6">
      <w:pPr>
        <w:adjustRightInd/>
        <w:spacing w:line="480" w:lineRule="auto"/>
        <w:rPr>
          <w:rFonts w:ascii="ＭＳ 明朝" w:eastAsia="ＭＳ 明朝" w:hAnsi="ＭＳ 明朝" w:cs="Times New Roman"/>
          <w:b/>
          <w:spacing w:val="10"/>
          <w:u w:val="single"/>
        </w:rPr>
      </w:pPr>
      <w:r w:rsidRPr="00932EA6">
        <w:rPr>
          <w:rFonts w:ascii="ＭＳ 明朝" w:eastAsia="ＭＳ 明朝" w:hAnsi="ＭＳ 明朝" w:hint="eastAsia"/>
          <w:b/>
          <w:u w:val="single"/>
        </w:rPr>
        <w:t>２</w:t>
      </w:r>
      <w:r w:rsidRPr="00932EA6">
        <w:rPr>
          <w:rFonts w:ascii="ＭＳ 明朝" w:eastAsia="ＭＳ 明朝" w:hAnsi="ＭＳ 明朝" w:hint="eastAsia"/>
          <w:b/>
          <w:w w:val="151"/>
          <w:u w:val="single"/>
        </w:rPr>
        <w:t xml:space="preserve">　</w:t>
      </w:r>
      <w:r w:rsidRPr="00932EA6">
        <w:rPr>
          <w:rFonts w:ascii="ＭＳ 明朝" w:eastAsia="ＭＳ 明朝" w:hAnsi="ＭＳ 明朝" w:hint="eastAsia"/>
          <w:b/>
          <w:u w:val="single"/>
        </w:rPr>
        <w:t>ジョブリハーサルの実施方法</w:t>
      </w:r>
    </w:p>
    <w:p w:rsidR="00672B69" w:rsidRPr="00672B69" w:rsidRDefault="00672B69" w:rsidP="00672B69">
      <w:pPr>
        <w:numPr>
          <w:ilvl w:val="0"/>
          <w:numId w:val="1"/>
        </w:numPr>
        <w:adjustRightInd/>
        <w:rPr>
          <w:rFonts w:ascii="ＭＳ 明朝" w:eastAsia="ＭＳ 明朝" w:hAnsi="ＭＳ 明朝" w:cs="Times New Roman"/>
          <w:spacing w:val="10"/>
        </w:rPr>
      </w:pPr>
      <w:r w:rsidRPr="00672B69">
        <w:rPr>
          <w:rFonts w:ascii="ＭＳ 明朝" w:eastAsia="ＭＳ 明朝" w:hAnsi="ＭＳ 明朝" w:cs="ＪＳＰ明朝" w:hint="eastAsia"/>
        </w:rPr>
        <w:t>朝のミーティング後、</w:t>
      </w:r>
      <w:r w:rsidRPr="00672B69">
        <w:rPr>
          <w:rFonts w:ascii="ＭＳ 明朝" w:eastAsia="ＭＳ 明朝" w:hAnsi="ＭＳ 明朝" w:cs="ＪＳＰ明朝"/>
        </w:rPr>
        <w:t>10:30</w:t>
      </w:r>
      <w:r w:rsidRPr="00672B69">
        <w:rPr>
          <w:rFonts w:ascii="ＭＳ 明朝" w:eastAsia="ＭＳ 明朝" w:hAnsi="ＭＳ 明朝" w:cs="ＪＳＰ明朝" w:hint="eastAsia"/>
        </w:rPr>
        <w:t>までに、支援室にお集まりください。</w:t>
      </w:r>
    </w:p>
    <w:p w:rsidR="00672B69" w:rsidRPr="00672B69" w:rsidRDefault="00672B69" w:rsidP="00672B69">
      <w:pPr>
        <w:adjustRightInd/>
        <w:ind w:left="420"/>
        <w:rPr>
          <w:rFonts w:ascii="ＭＳ 明朝" w:eastAsia="ＭＳ 明朝" w:hAnsi="ＭＳ 明朝" w:cs="ＪＳＰ明朝"/>
        </w:rPr>
      </w:pPr>
      <w:r w:rsidRPr="00672B69">
        <w:rPr>
          <w:rFonts w:ascii="ＭＳ 明朝" w:eastAsia="ＭＳ 明朝" w:hAnsi="ＭＳ 明朝" w:cs="ＪＳＰ明朝"/>
        </w:rPr>
        <w:t>10:30</w:t>
      </w:r>
      <w:r w:rsidRPr="00672B69">
        <w:rPr>
          <w:rFonts w:ascii="ＭＳ 明朝" w:eastAsia="ＭＳ 明朝" w:hAnsi="ＭＳ 明朝" w:cs="ＪＳＰ明朝" w:hint="eastAsia"/>
        </w:rPr>
        <w:t>～</w:t>
      </w:r>
      <w:r w:rsidRPr="00672B69">
        <w:rPr>
          <w:rFonts w:ascii="ＭＳ 明朝" w:eastAsia="ＭＳ 明朝" w:hAnsi="ＭＳ 明朝" w:cs="ＪＳＰ明朝"/>
        </w:rPr>
        <w:t>12:00</w:t>
      </w:r>
      <w:r w:rsidRPr="00672B69">
        <w:rPr>
          <w:rFonts w:ascii="ＭＳ 明朝" w:eastAsia="ＭＳ 明朝" w:hAnsi="ＭＳ 明朝" w:cs="ＪＳＰ明朝" w:hint="eastAsia"/>
        </w:rPr>
        <w:t>、</w:t>
      </w:r>
      <w:r w:rsidRPr="00672B69">
        <w:rPr>
          <w:rFonts w:ascii="ＭＳ 明朝" w:eastAsia="ＭＳ 明朝" w:hAnsi="ＭＳ 明朝" w:cs="ＪＳＰ明朝"/>
        </w:rPr>
        <w:t>13:00</w:t>
      </w:r>
      <w:r w:rsidRPr="00672B69">
        <w:rPr>
          <w:rFonts w:ascii="ＭＳ 明朝" w:eastAsia="ＭＳ 明朝" w:hAnsi="ＭＳ 明朝" w:cs="ＪＳＰ明朝" w:hint="eastAsia"/>
        </w:rPr>
        <w:t>～</w:t>
      </w:r>
      <w:r w:rsidRPr="00672B69">
        <w:rPr>
          <w:rFonts w:ascii="ＭＳ 明朝" w:eastAsia="ＭＳ 明朝" w:hAnsi="ＭＳ 明朝" w:cs="ＪＳＰ明朝"/>
        </w:rPr>
        <w:t>14:45</w:t>
      </w:r>
      <w:r w:rsidRPr="00672B69">
        <w:rPr>
          <w:rFonts w:ascii="ＭＳ 明朝" w:eastAsia="ＭＳ 明朝" w:hAnsi="ＭＳ 明朝" w:cs="ＪＳＰ明朝" w:hint="eastAsia"/>
        </w:rPr>
        <w:t>はタスクワークを行い、</w:t>
      </w:r>
      <w:r w:rsidRPr="00672B69">
        <w:rPr>
          <w:rFonts w:ascii="ＭＳ 明朝" w:eastAsia="ＭＳ 明朝" w:hAnsi="ＭＳ 明朝" w:cs="ＪＳＰ明朝"/>
        </w:rPr>
        <w:t>14:45</w:t>
      </w:r>
      <w:r w:rsidRPr="00672B69">
        <w:rPr>
          <w:rFonts w:ascii="ＭＳ 明朝" w:eastAsia="ＭＳ 明朝" w:hAnsi="ＭＳ 明朝" w:cs="ＪＳＰ明朝" w:hint="eastAsia"/>
        </w:rPr>
        <w:t>～</w:t>
      </w:r>
      <w:r w:rsidRPr="00672B69">
        <w:rPr>
          <w:rFonts w:ascii="ＭＳ 明朝" w:eastAsia="ＭＳ 明朝" w:hAnsi="ＭＳ 明朝" w:cs="ＪＳＰ明朝"/>
        </w:rPr>
        <w:t>15:00</w:t>
      </w:r>
      <w:r w:rsidRPr="00672B69">
        <w:rPr>
          <w:rFonts w:ascii="ＭＳ 明朝" w:eastAsia="ＭＳ 明朝" w:hAnsi="ＭＳ 明朝" w:cs="ＪＳＰ明朝" w:hint="eastAsia"/>
        </w:rPr>
        <w:t>は「ジョブリハーサル日誌」と「リーダーシップ・メンバーシップに関する振り返りシート」を記入します。</w:t>
      </w:r>
    </w:p>
    <w:p w:rsidR="00672B69" w:rsidRPr="00672B69" w:rsidRDefault="00672B69" w:rsidP="00672B69">
      <w:pPr>
        <w:numPr>
          <w:ilvl w:val="0"/>
          <w:numId w:val="1"/>
        </w:numPr>
        <w:adjustRightInd/>
        <w:rPr>
          <w:rFonts w:ascii="ＭＳ 明朝" w:eastAsia="ＭＳ 明朝" w:hAnsi="ＭＳ 明朝" w:cs="Times New Roman"/>
          <w:spacing w:val="10"/>
        </w:rPr>
      </w:pPr>
      <w:r w:rsidRPr="00672B69">
        <w:rPr>
          <w:rFonts w:ascii="ＭＳ 明朝" w:eastAsia="ＭＳ 明朝" w:hAnsi="ＭＳ 明朝" w:cs="ＪＳＰ明朝"/>
        </w:rPr>
        <w:t>10:30</w:t>
      </w:r>
      <w:r w:rsidRPr="00672B69">
        <w:rPr>
          <w:rFonts w:ascii="ＭＳ 明朝" w:eastAsia="ＭＳ 明朝" w:hAnsi="ＭＳ 明朝" w:cs="ＪＳＰ明朝" w:hint="eastAsia"/>
        </w:rPr>
        <w:t>に上司役の支援スタッフがリーダーを任命し、リーダーにタスクワークを指示します。</w:t>
      </w:r>
    </w:p>
    <w:p w:rsidR="00672B69" w:rsidRPr="00672B69" w:rsidRDefault="00672B69" w:rsidP="00672B69">
      <w:pPr>
        <w:numPr>
          <w:ilvl w:val="0"/>
          <w:numId w:val="1"/>
        </w:numPr>
        <w:adjustRightInd/>
        <w:rPr>
          <w:rFonts w:ascii="ＭＳ 明朝" w:eastAsia="ＭＳ 明朝" w:hAnsi="ＭＳ 明朝" w:cs="Times New Roman"/>
          <w:spacing w:val="10"/>
        </w:rPr>
      </w:pPr>
      <w:r w:rsidRPr="00672B69">
        <w:rPr>
          <w:rFonts w:ascii="ＭＳ 明朝" w:eastAsia="ＭＳ 明朝" w:hAnsi="ＭＳ 明朝" w:cs="ＪＳＰ明朝" w:hint="eastAsia"/>
        </w:rPr>
        <w:t>他の方はメンバーとしてリーダーの指示の下で作業を行ってください。</w:t>
      </w:r>
    </w:p>
    <w:p w:rsidR="00672B69" w:rsidRPr="00672B69" w:rsidRDefault="00672B69" w:rsidP="00672B69">
      <w:pPr>
        <w:numPr>
          <w:ilvl w:val="0"/>
          <w:numId w:val="1"/>
        </w:numPr>
        <w:adjustRightInd/>
        <w:rPr>
          <w:rFonts w:ascii="ＭＳ 明朝" w:eastAsia="ＭＳ 明朝" w:hAnsi="ＭＳ 明朝" w:cs="Times New Roman"/>
          <w:spacing w:val="10"/>
        </w:rPr>
      </w:pPr>
      <w:r w:rsidRPr="00672B69">
        <w:rPr>
          <w:rFonts w:ascii="ＭＳ 明朝" w:eastAsia="ＭＳ 明朝" w:hAnsi="ＭＳ 明朝" w:cs="ＪＳＰ明朝" w:hint="eastAsia"/>
        </w:rPr>
        <w:t>受講者の主体的な取組を促す趣旨から、タスクワークを行う間、支援スタッフは上司として振る舞い、支持的なかかわりを控えます。原則として、作業中のタスクワークに対しては完成度を高めるための助言を行いません。</w:t>
      </w:r>
    </w:p>
    <w:p w:rsidR="00672B69" w:rsidRPr="00672B69" w:rsidRDefault="00672B69" w:rsidP="00672B69">
      <w:pPr>
        <w:numPr>
          <w:ilvl w:val="0"/>
          <w:numId w:val="1"/>
        </w:numPr>
        <w:adjustRightInd/>
        <w:rPr>
          <w:rFonts w:ascii="ＭＳ 明朝" w:eastAsia="ＭＳ 明朝" w:hAnsi="ＭＳ 明朝" w:cs="Times New Roman"/>
          <w:spacing w:val="10"/>
        </w:rPr>
      </w:pPr>
      <w:r w:rsidRPr="00672B69">
        <w:rPr>
          <w:rFonts w:ascii="ＭＳ 明朝" w:eastAsia="ＭＳ 明朝" w:hAnsi="ＭＳ 明朝" w:cs="ＪＳＰ明朝" w:hint="eastAsia"/>
        </w:rPr>
        <w:t>終了ミーティングは</w:t>
      </w:r>
      <w:r w:rsidRPr="00672B69">
        <w:rPr>
          <w:rFonts w:ascii="ＭＳ 明朝" w:eastAsia="ＭＳ 明朝" w:hAnsi="ＭＳ 明朝" w:cs="ＪＳＰ明朝"/>
        </w:rPr>
        <w:t>15:05</w:t>
      </w:r>
      <w:r w:rsidRPr="00672B69">
        <w:rPr>
          <w:rFonts w:ascii="ＭＳ 明朝" w:eastAsia="ＭＳ 明朝" w:hAnsi="ＭＳ 明朝" w:cs="ＪＳＰ明朝" w:hint="eastAsia"/>
        </w:rPr>
        <w:t>から行います。通常のミーティングと同様に受講者から振り返りを発表していただいた後に、支援スタッフからフィードバックを行います。</w:t>
      </w:r>
    </w:p>
    <w:p w:rsidR="00672B69" w:rsidRPr="00672B69" w:rsidRDefault="00672B69" w:rsidP="00672B69">
      <w:pPr>
        <w:adjustRightInd/>
        <w:ind w:left="420"/>
        <w:rPr>
          <w:rFonts w:ascii="ＭＳ 明朝" w:eastAsia="ＭＳ 明朝" w:hAnsi="ＭＳ 明朝" w:cs="Times New Roman"/>
          <w:spacing w:val="10"/>
        </w:rPr>
      </w:pPr>
      <w:r w:rsidRPr="00672B69">
        <w:rPr>
          <w:rFonts w:ascii="ＭＳ 明朝" w:eastAsia="ＭＳ 明朝" w:hAnsi="ＭＳ 明朝" w:cs="ＪＳＰ明朝" w:hint="eastAsia"/>
        </w:rPr>
        <w:t>※終了ミーティングの時間は、状況により変更することがあります。</w:t>
      </w:r>
    </w:p>
    <w:p w:rsidR="00672B69" w:rsidRPr="00672B69" w:rsidRDefault="00672B69" w:rsidP="00672B69">
      <w:pPr>
        <w:numPr>
          <w:ilvl w:val="0"/>
          <w:numId w:val="1"/>
        </w:numPr>
        <w:adjustRightInd/>
        <w:rPr>
          <w:rFonts w:ascii="ＭＳ 明朝" w:eastAsia="ＭＳ 明朝" w:hAnsi="ＭＳ 明朝" w:cs="Times New Roman"/>
          <w:spacing w:val="10"/>
        </w:rPr>
      </w:pPr>
      <w:r w:rsidRPr="00672B69">
        <w:rPr>
          <w:rFonts w:ascii="ＭＳ 明朝" w:eastAsia="ＭＳ 明朝" w:hAnsi="ＭＳ 明朝" w:cs="ＪＳＰ明朝" w:hint="eastAsia"/>
        </w:rPr>
        <w:t>タスクワークで求められる主な能力は、表のとおりです。</w:t>
      </w:r>
    </w:p>
    <w:p w:rsidR="00932EA6" w:rsidRDefault="00932EA6" w:rsidP="00932EA6">
      <w:pPr>
        <w:adjustRightInd/>
        <w:spacing w:line="480" w:lineRule="auto"/>
        <w:rPr>
          <w:rFonts w:ascii="ＭＳ 明朝" w:eastAsia="ＭＳ 明朝" w:hAnsi="ＭＳ 明朝" w:cs="Times New Roman"/>
          <w:spacing w:val="10"/>
        </w:rPr>
      </w:pPr>
    </w:p>
    <w:p w:rsidR="005C27B3" w:rsidRDefault="005C27B3" w:rsidP="00932EA6">
      <w:pPr>
        <w:adjustRightInd/>
        <w:spacing w:line="480" w:lineRule="auto"/>
        <w:rPr>
          <w:rFonts w:ascii="ＭＳ 明朝" w:eastAsia="ＭＳ 明朝" w:hAnsi="ＭＳ 明朝" w:cs="Times New Roman"/>
          <w:spacing w:val="10"/>
        </w:rPr>
      </w:pPr>
    </w:p>
    <w:p w:rsidR="005C27B3" w:rsidRDefault="005C27B3" w:rsidP="00932EA6">
      <w:pPr>
        <w:adjustRightInd/>
        <w:spacing w:line="480" w:lineRule="auto"/>
        <w:rPr>
          <w:rFonts w:ascii="ＭＳ 明朝" w:eastAsia="ＭＳ 明朝" w:hAnsi="ＭＳ 明朝" w:cs="Times New Roman"/>
          <w:spacing w:val="10"/>
        </w:rPr>
      </w:pPr>
    </w:p>
    <w:p w:rsidR="005C27B3" w:rsidRPr="00672B69" w:rsidRDefault="005C27B3" w:rsidP="00932EA6">
      <w:pPr>
        <w:adjustRightInd/>
        <w:spacing w:line="480" w:lineRule="auto"/>
        <w:rPr>
          <w:rFonts w:ascii="ＭＳ 明朝" w:eastAsia="ＭＳ 明朝" w:hAnsi="ＭＳ 明朝" w:cs="Times New Roman"/>
          <w:spacing w:val="10"/>
        </w:rPr>
      </w:pPr>
    </w:p>
    <w:p w:rsidR="001B38BF" w:rsidRDefault="001B38BF" w:rsidP="001B38BF">
      <w:pPr>
        <w:adjustRightInd/>
        <w:rPr>
          <w:rFonts w:ascii="ＭＳ 明朝" w:eastAsia="ＭＳ 明朝" w:hAnsi="ＭＳ 明朝" w:cs="Times New Roman"/>
          <w:spacing w:val="10"/>
        </w:rPr>
      </w:pPr>
    </w:p>
    <w:p w:rsidR="00672B69" w:rsidRPr="00932EA6" w:rsidRDefault="00672B69" w:rsidP="001B38BF">
      <w:pPr>
        <w:adjustRightInd/>
        <w:rPr>
          <w:rFonts w:ascii="ＭＳ 明朝" w:eastAsia="ＭＳ 明朝" w:hAnsi="ＭＳ 明朝" w:cs="Times New Roman"/>
          <w:spacing w:val="10"/>
        </w:rPr>
      </w:pPr>
    </w:p>
    <w:p w:rsidR="001B38BF" w:rsidRPr="001B38BF" w:rsidRDefault="00672B69" w:rsidP="001B38BF">
      <w:pPr>
        <w:adjustRightInd/>
        <w:spacing w:line="276" w:lineRule="auto"/>
        <w:jc w:val="center"/>
        <w:rPr>
          <w:rFonts w:ascii="ＭＳ 明朝" w:eastAsia="ＭＳ 明朝" w:hAnsi="ＭＳ 明朝" w:cs="Times New Roman"/>
          <w:spacing w:val="10"/>
        </w:rPr>
      </w:pPr>
      <w:r>
        <w:rPr>
          <w:rFonts w:ascii="ＭＳ 明朝" w:eastAsia="ＭＳ 明朝" w:hAnsi="ＭＳ 明朝" w:cs="Times New Roman" w:hint="eastAsia"/>
          <w:spacing w:val="10"/>
        </w:rPr>
        <w:t>（</w:t>
      </w:r>
      <w:r w:rsidR="001B38BF" w:rsidRPr="001B38BF">
        <w:rPr>
          <w:rFonts w:ascii="ＭＳ 明朝" w:eastAsia="ＭＳ 明朝" w:hAnsi="ＭＳ 明朝" w:cs="Times New Roman" w:hint="eastAsia"/>
          <w:spacing w:val="10"/>
        </w:rPr>
        <w:t>表</w:t>
      </w:r>
      <w:r>
        <w:rPr>
          <w:rFonts w:ascii="ＭＳ 明朝" w:eastAsia="ＭＳ 明朝" w:hAnsi="ＭＳ 明朝" w:cs="Times New Roman" w:hint="eastAsia"/>
          <w:spacing w:val="10"/>
        </w:rPr>
        <w:t>）「</w:t>
      </w:r>
      <w:r w:rsidR="001B38BF" w:rsidRPr="001B38BF">
        <w:rPr>
          <w:rFonts w:ascii="ＭＳ 明朝" w:eastAsia="ＭＳ 明朝" w:hAnsi="ＭＳ 明朝" w:cs="Times New Roman" w:hint="eastAsia"/>
          <w:spacing w:val="10"/>
        </w:rPr>
        <w:t>タスクワークで求められる能力</w:t>
      </w:r>
      <w:r>
        <w:rPr>
          <w:rFonts w:ascii="ＭＳ 明朝" w:eastAsia="ＭＳ 明朝" w:hAnsi="ＭＳ 明朝" w:cs="Times New Roman" w:hint="eastAsia"/>
          <w:spacing w:val="10"/>
        </w:rPr>
        <w:t>」</w:t>
      </w:r>
    </w:p>
    <w:p w:rsidR="001B38BF" w:rsidRPr="001B38BF" w:rsidRDefault="001B38BF" w:rsidP="001B38BF">
      <w:pPr>
        <w:adjustRightInd/>
        <w:rPr>
          <w:rFonts w:ascii="ＭＳ 明朝" w:eastAsia="ＭＳ 明朝" w:hAnsi="ＭＳ 明朝" w:cs="Times New Roman"/>
          <w:spacing w:val="10"/>
        </w:rPr>
      </w:pPr>
      <w:r w:rsidRPr="001B38BF">
        <w:rPr>
          <w:rFonts w:ascii="ＭＳ 明朝" w:eastAsia="ＭＳ 明朝" w:hAnsi="ＭＳ 明朝" w:cs="ＪＳＰ明朝" w:hint="eastAsia"/>
          <w:sz w:val="20"/>
          <w:szCs w:val="20"/>
        </w:rPr>
        <w:t>【凡例】■全員に求められる能力、◆リーダーに求められる能力、◇メンバーに求められる能力</w:t>
      </w:r>
    </w:p>
    <w:tbl>
      <w:tblPr>
        <w:tblStyle w:val="a7"/>
        <w:tblW w:w="10632" w:type="dxa"/>
        <w:tblInd w:w="-318" w:type="dxa"/>
        <w:tblLook w:val="04A0" w:firstRow="1" w:lastRow="0" w:firstColumn="1" w:lastColumn="0" w:noHBand="0" w:noVBand="1"/>
      </w:tblPr>
      <w:tblGrid>
        <w:gridCol w:w="2127"/>
        <w:gridCol w:w="8505"/>
      </w:tblGrid>
      <w:tr w:rsidR="001B38BF" w:rsidRPr="00EE60A0" w:rsidTr="005C27B3">
        <w:tc>
          <w:tcPr>
            <w:tcW w:w="2127" w:type="dxa"/>
            <w:shd w:val="clear" w:color="auto" w:fill="C6D9F1"/>
            <w:vAlign w:val="center"/>
          </w:tcPr>
          <w:p w:rsidR="001B38BF" w:rsidRPr="001B38BF" w:rsidRDefault="001B38BF" w:rsidP="001B38BF">
            <w:pPr>
              <w:adjustRightInd/>
              <w:jc w:val="center"/>
              <w:rPr>
                <w:rFonts w:ascii="ＭＳ 明朝" w:eastAsia="ＭＳ 明朝" w:hAnsi="ＭＳ 明朝" w:cs="Times New Roman"/>
                <w:spacing w:val="10"/>
              </w:rPr>
            </w:pPr>
            <w:r w:rsidRPr="001B38BF">
              <w:rPr>
                <w:rFonts w:ascii="ＭＳ 明朝" w:eastAsia="ＭＳ 明朝" w:hAnsi="ＭＳ 明朝" w:cs="Times New Roman" w:hint="eastAsia"/>
                <w:spacing w:val="10"/>
              </w:rPr>
              <w:t>全てのタスクワークで求められる能力</w:t>
            </w:r>
          </w:p>
        </w:tc>
        <w:tc>
          <w:tcPr>
            <w:tcW w:w="8505" w:type="dxa"/>
          </w:tcPr>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■他の受講者と円滑なコミュニケーションを図り、協調性を保ちながら作業を行う。</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■指示された内容は、必要に応じてメモを取り、指示どおりに作業を行う。</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■集中して作業に取り組む。</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■必要な時に自発的に質問や相談を行う。</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■作業内容や実施スケジュールなどの変化が生じた時には、自ら段取りを組み直したり、他の受講者に相談するなどして、変化への対応を行う。</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■作業を遂行する上で生じるストレスや疲労を自覚し、必要な対処方法を講じる。</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◆複数のタスクワークの優先順位を検討し、ノルマを達成するための段取りを考え、メンバーの役割分担を行う。</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◆タスクワークに要する時間を正確に見積もり、上司に進捗状況を報告する。</w:t>
            </w:r>
          </w:p>
          <w:p w:rsidR="001B38BF" w:rsidRPr="001B38BF"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◇チームにおける作業の進捗に応じて、ノルマを達成するために他のメンバーを援助したり、自ら必要な援助を求める。</w:t>
            </w:r>
          </w:p>
        </w:tc>
      </w:tr>
      <w:tr w:rsidR="001B38BF" w:rsidRPr="00EE60A0" w:rsidTr="005C27B3">
        <w:tc>
          <w:tcPr>
            <w:tcW w:w="2127" w:type="dxa"/>
            <w:shd w:val="clear" w:color="auto" w:fill="C6D9F1"/>
            <w:vAlign w:val="center"/>
          </w:tcPr>
          <w:p w:rsidR="00932EA6" w:rsidRDefault="00932EA6" w:rsidP="001B38BF">
            <w:pPr>
              <w:adjustRightInd/>
              <w:jc w:val="center"/>
              <w:rPr>
                <w:rFonts w:ascii="ＭＳ 明朝" w:eastAsia="ＭＳ 明朝" w:hAnsi="ＭＳ 明朝" w:cs="Times New Roman"/>
                <w:spacing w:val="10"/>
              </w:rPr>
            </w:pPr>
            <w:r>
              <w:rPr>
                <w:rFonts w:ascii="ＭＳ 明朝" w:eastAsia="ＭＳ 明朝" w:hAnsi="ＭＳ 明朝" w:cs="Times New Roman" w:hint="eastAsia"/>
                <w:spacing w:val="10"/>
              </w:rPr>
              <w:t>個人作業</w:t>
            </w:r>
            <w:r w:rsidR="001B38BF" w:rsidRPr="001B38BF">
              <w:rPr>
                <w:rFonts w:ascii="ＭＳ 明朝" w:eastAsia="ＭＳ 明朝" w:hAnsi="ＭＳ 明朝" w:cs="Times New Roman" w:hint="eastAsia"/>
                <w:spacing w:val="10"/>
              </w:rPr>
              <w:t>で</w:t>
            </w:r>
          </w:p>
          <w:p w:rsidR="00932EA6" w:rsidRDefault="001B38BF" w:rsidP="001B38BF">
            <w:pPr>
              <w:adjustRightInd/>
              <w:jc w:val="center"/>
              <w:rPr>
                <w:rFonts w:ascii="ＭＳ 明朝" w:eastAsia="ＭＳ 明朝" w:hAnsi="ＭＳ 明朝" w:cs="Times New Roman"/>
                <w:spacing w:val="10"/>
              </w:rPr>
            </w:pPr>
            <w:r w:rsidRPr="001B38BF">
              <w:rPr>
                <w:rFonts w:ascii="ＭＳ 明朝" w:eastAsia="ＭＳ 明朝" w:hAnsi="ＭＳ 明朝" w:cs="Times New Roman" w:hint="eastAsia"/>
                <w:spacing w:val="10"/>
              </w:rPr>
              <w:t>求められる</w:t>
            </w:r>
          </w:p>
          <w:p w:rsidR="001B38BF" w:rsidRPr="001B38BF" w:rsidRDefault="001B38BF" w:rsidP="001B38BF">
            <w:pPr>
              <w:adjustRightInd/>
              <w:jc w:val="center"/>
              <w:rPr>
                <w:rFonts w:ascii="ＭＳ 明朝" w:eastAsia="ＭＳ 明朝" w:hAnsi="ＭＳ 明朝" w:cs="Times New Roman"/>
                <w:spacing w:val="10"/>
              </w:rPr>
            </w:pPr>
            <w:r w:rsidRPr="001B38BF">
              <w:rPr>
                <w:rFonts w:ascii="ＭＳ 明朝" w:eastAsia="ＭＳ 明朝" w:hAnsi="ＭＳ 明朝" w:cs="Times New Roman" w:hint="eastAsia"/>
                <w:spacing w:val="10"/>
              </w:rPr>
              <w:t>能力</w:t>
            </w:r>
          </w:p>
        </w:tc>
        <w:tc>
          <w:tcPr>
            <w:tcW w:w="8505" w:type="dxa"/>
          </w:tcPr>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■作業に必要な準備品を覚え、自分で作業の準備を行う。</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■苦手な作業であっても、上手くこなすための工夫をこらし、正確に仕上げる。</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■回数を重ねることで、作業効率の向上を図る。</w:t>
            </w:r>
          </w:p>
          <w:p w:rsidR="001B38BF" w:rsidRPr="001B38BF"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■疲労を感じやすい時間帯には簡易な作業に取り組むなど、正確さや効率を向上させるための工夫を行う。</w:t>
            </w:r>
          </w:p>
        </w:tc>
      </w:tr>
      <w:tr w:rsidR="001B38BF" w:rsidRPr="00EE60A0" w:rsidTr="005C27B3">
        <w:tc>
          <w:tcPr>
            <w:tcW w:w="2127" w:type="dxa"/>
            <w:shd w:val="clear" w:color="auto" w:fill="C6D9F1"/>
            <w:vAlign w:val="center"/>
          </w:tcPr>
          <w:p w:rsidR="001B38BF" w:rsidRPr="001B38BF" w:rsidRDefault="001B38BF" w:rsidP="00485C18">
            <w:pPr>
              <w:adjustRightInd/>
              <w:jc w:val="center"/>
              <w:rPr>
                <w:rFonts w:ascii="ＭＳ 明朝" w:eastAsia="ＭＳ 明朝" w:hAnsi="ＭＳ 明朝" w:cs="Times New Roman"/>
                <w:spacing w:val="10"/>
              </w:rPr>
            </w:pPr>
            <w:r w:rsidRPr="001B38BF">
              <w:rPr>
                <w:rFonts w:ascii="ＭＳ 明朝" w:eastAsia="ＭＳ 明朝" w:hAnsi="ＭＳ 明朝" w:cs="Times New Roman" w:hint="eastAsia"/>
                <w:spacing w:val="10"/>
              </w:rPr>
              <w:t>チーム作業で</w:t>
            </w:r>
          </w:p>
          <w:p w:rsidR="001B38BF" w:rsidRPr="001B38BF" w:rsidRDefault="001B38BF" w:rsidP="00485C18">
            <w:pPr>
              <w:adjustRightInd/>
              <w:jc w:val="center"/>
              <w:rPr>
                <w:rFonts w:ascii="ＭＳ 明朝" w:eastAsia="ＭＳ 明朝" w:hAnsi="ＭＳ 明朝" w:cs="Times New Roman"/>
                <w:spacing w:val="10"/>
              </w:rPr>
            </w:pPr>
            <w:r w:rsidRPr="001B38BF">
              <w:rPr>
                <w:rFonts w:ascii="ＭＳ 明朝" w:eastAsia="ＭＳ 明朝" w:hAnsi="ＭＳ 明朝" w:cs="Times New Roman" w:hint="eastAsia"/>
                <w:spacing w:val="10"/>
              </w:rPr>
              <w:t>求められる</w:t>
            </w:r>
          </w:p>
          <w:p w:rsidR="001B38BF" w:rsidRPr="001B38BF" w:rsidRDefault="001B38BF" w:rsidP="00485C18">
            <w:pPr>
              <w:adjustRightInd/>
              <w:jc w:val="center"/>
              <w:rPr>
                <w:rFonts w:ascii="ＭＳ 明朝" w:eastAsia="ＭＳ 明朝" w:hAnsi="ＭＳ 明朝" w:cs="Times New Roman"/>
                <w:spacing w:val="10"/>
              </w:rPr>
            </w:pPr>
            <w:r w:rsidRPr="001B38BF">
              <w:rPr>
                <w:rFonts w:ascii="ＭＳ 明朝" w:eastAsia="ＭＳ 明朝" w:hAnsi="ＭＳ 明朝" w:cs="Times New Roman" w:hint="eastAsia"/>
                <w:spacing w:val="10"/>
              </w:rPr>
              <w:t>能力</w:t>
            </w:r>
          </w:p>
        </w:tc>
        <w:tc>
          <w:tcPr>
            <w:tcW w:w="8505" w:type="dxa"/>
          </w:tcPr>
          <w:p w:rsidR="00932EA6" w:rsidRPr="00932EA6" w:rsidRDefault="007B69F7" w:rsidP="00932EA6">
            <w:pPr>
              <w:adjustRightInd/>
              <w:ind w:leftChars="14" w:left="302" w:hangingChars="103" w:hanging="268"/>
              <w:rPr>
                <w:rFonts w:ascii="ＭＳ 明朝" w:eastAsia="ＭＳ 明朝" w:hAnsi="ＭＳ 明朝" w:cs="Times New Roman"/>
                <w:spacing w:val="10"/>
              </w:rPr>
            </w:pPr>
            <w:r>
              <w:rPr>
                <w:rFonts w:ascii="ＭＳ 明朝" w:eastAsia="ＭＳ 明朝" w:hAnsi="ＭＳ 明朝" w:cs="Times New Roman" w:hint="eastAsia"/>
                <w:spacing w:val="10"/>
              </w:rPr>
              <w:t>■成果物に盛り込む内容を的確に捉え、分か</w:t>
            </w:r>
            <w:r w:rsidR="00932EA6" w:rsidRPr="00932EA6">
              <w:rPr>
                <w:rFonts w:ascii="ＭＳ 明朝" w:eastAsia="ＭＳ 明朝" w:hAnsi="ＭＳ 明朝" w:cs="Times New Roman" w:hint="eastAsia"/>
                <w:spacing w:val="10"/>
              </w:rPr>
              <w:t>りやすく資料にまとめる。</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■上司への報告時は、ポイントを押さえ、</w:t>
            </w:r>
            <w:r w:rsidR="007B69F7">
              <w:rPr>
                <w:rFonts w:ascii="ＭＳ 明朝" w:eastAsia="ＭＳ 明朝" w:hAnsi="ＭＳ 明朝" w:cs="Times New Roman" w:hint="eastAsia"/>
                <w:spacing w:val="10"/>
              </w:rPr>
              <w:t>簡潔で分か</w:t>
            </w:r>
            <w:r w:rsidRPr="00932EA6">
              <w:rPr>
                <w:rFonts w:ascii="ＭＳ 明朝" w:eastAsia="ＭＳ 明朝" w:hAnsi="ＭＳ 明朝" w:cs="Times New Roman" w:hint="eastAsia"/>
                <w:spacing w:val="10"/>
              </w:rPr>
              <w:t>りやすい説明を行う。</w:t>
            </w:r>
          </w:p>
          <w:p w:rsidR="00932EA6" w:rsidRP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■質疑応答の場はディスカッションの場と捉え、厳しい指摘や反論を受けた場合でも落ち着いて対応する。</w:t>
            </w:r>
          </w:p>
          <w:p w:rsidR="00932EA6"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◆限られた時間の中で有益な討議を行うため、論点を押さえた進行を行う。</w:t>
            </w:r>
          </w:p>
          <w:p w:rsidR="001B38BF" w:rsidRPr="001B38BF" w:rsidRDefault="00932EA6" w:rsidP="00932EA6">
            <w:pPr>
              <w:adjustRightInd/>
              <w:ind w:leftChars="14" w:left="302" w:hangingChars="103" w:hanging="268"/>
              <w:rPr>
                <w:rFonts w:ascii="ＭＳ 明朝" w:eastAsia="ＭＳ 明朝" w:hAnsi="ＭＳ 明朝" w:cs="Times New Roman"/>
                <w:spacing w:val="10"/>
              </w:rPr>
            </w:pPr>
            <w:r w:rsidRPr="00932EA6">
              <w:rPr>
                <w:rFonts w:ascii="ＭＳ 明朝" w:eastAsia="ＭＳ 明朝" w:hAnsi="ＭＳ 明朝" w:cs="Times New Roman" w:hint="eastAsia"/>
                <w:spacing w:val="10"/>
              </w:rPr>
              <w:t>◆自発的な発言の少ないメンバーに声をかけるなどして、メンバー全員が発言しやすい雰囲気を作る。</w:t>
            </w:r>
          </w:p>
        </w:tc>
      </w:tr>
    </w:tbl>
    <w:p w:rsidR="00672B69" w:rsidRDefault="00672B69" w:rsidP="001B38BF">
      <w:pPr>
        <w:adjustRightInd/>
        <w:rPr>
          <w:rFonts w:ascii="ＭＳ 明朝" w:eastAsia="ＭＳ 明朝" w:hAnsi="ＭＳ 明朝"/>
          <w:b/>
          <w:u w:val="single"/>
        </w:rPr>
      </w:pPr>
    </w:p>
    <w:p w:rsidR="001B38BF" w:rsidRPr="001B38BF" w:rsidRDefault="001B38BF" w:rsidP="001B38BF">
      <w:pPr>
        <w:adjustRightInd/>
        <w:rPr>
          <w:rFonts w:ascii="ＭＳ 明朝" w:eastAsia="ＭＳ 明朝" w:hAnsi="ＭＳ 明朝" w:cs="Times New Roman"/>
          <w:b/>
          <w:spacing w:val="10"/>
          <w:u w:val="single"/>
        </w:rPr>
      </w:pPr>
      <w:r w:rsidRPr="001B38BF">
        <w:rPr>
          <w:rFonts w:ascii="ＭＳ 明朝" w:eastAsia="ＭＳ 明朝" w:hAnsi="ＭＳ 明朝" w:hint="eastAsia"/>
          <w:b/>
          <w:u w:val="single"/>
        </w:rPr>
        <w:t>３</w:t>
      </w:r>
      <w:r w:rsidRPr="001B38BF">
        <w:rPr>
          <w:rFonts w:ascii="ＭＳ 明朝" w:eastAsia="ＭＳ 明朝" w:hAnsi="ＭＳ 明朝" w:hint="eastAsia"/>
          <w:b/>
          <w:w w:val="151"/>
          <w:u w:val="single"/>
        </w:rPr>
        <w:t xml:space="preserve">　</w:t>
      </w:r>
      <w:r w:rsidRPr="001B38BF">
        <w:rPr>
          <w:rFonts w:ascii="ＭＳ 明朝" w:eastAsia="ＭＳ 明朝" w:hAnsi="ＭＳ 明朝" w:hint="eastAsia"/>
          <w:b/>
          <w:u w:val="single"/>
        </w:rPr>
        <w:t>留意点</w:t>
      </w:r>
    </w:p>
    <w:p w:rsidR="001B38BF" w:rsidRPr="001B38BF" w:rsidRDefault="001B38BF" w:rsidP="00932EA6">
      <w:pPr>
        <w:numPr>
          <w:ilvl w:val="0"/>
          <w:numId w:val="2"/>
        </w:numPr>
        <w:adjustRightInd/>
        <w:rPr>
          <w:rFonts w:ascii="ＭＳ 明朝" w:eastAsia="ＭＳ 明朝" w:hAnsi="ＭＳ 明朝" w:cs="Times New Roman"/>
          <w:spacing w:val="10"/>
        </w:rPr>
      </w:pPr>
      <w:r w:rsidRPr="001B38BF">
        <w:rPr>
          <w:rFonts w:ascii="ＭＳ 明朝" w:eastAsia="ＭＳ 明朝" w:hAnsi="ＭＳ 明朝" w:cs="ＪＳＰ明朝" w:hint="eastAsia"/>
        </w:rPr>
        <w:t>「ジョブリハーサル日誌」と「リーダーシップ・メンバーシップについての振り返りシート」を作成し、</w:t>
      </w:r>
      <w:r w:rsidRPr="001B38BF">
        <w:rPr>
          <w:rFonts w:ascii="ＭＳ 明朝" w:eastAsia="ＭＳ 明朝" w:hAnsi="ＭＳ 明朝" w:cs="Times New Roman" w:hint="eastAsia"/>
          <w:spacing w:val="10"/>
        </w:rPr>
        <w:t>提出してから帰宅してください。</w:t>
      </w:r>
    </w:p>
    <w:p w:rsidR="00932EA6" w:rsidRPr="00556F6B" w:rsidRDefault="00932EA6" w:rsidP="00932EA6">
      <w:pPr>
        <w:numPr>
          <w:ilvl w:val="0"/>
          <w:numId w:val="2"/>
        </w:numPr>
        <w:adjustRightInd/>
        <w:rPr>
          <w:sz w:val="24"/>
        </w:rPr>
      </w:pPr>
      <w:r w:rsidRPr="00932EA6">
        <w:rPr>
          <w:rFonts w:ascii="ＭＳ 明朝" w:eastAsia="ＭＳ 明朝" w:hAnsi="ＭＳ 明朝" w:cs="ＪＳＰ明朝" w:hint="eastAsia"/>
        </w:rPr>
        <w:t>出勤時と同等の服装で参加してください。</w:t>
      </w:r>
    </w:p>
    <w:p w:rsidR="006174F9" w:rsidRPr="00725933" w:rsidRDefault="006174F9" w:rsidP="006174F9">
      <w:pPr>
        <w:adjustRightInd/>
        <w:ind w:left="420"/>
        <w:jc w:val="right"/>
        <w:rPr>
          <w:rFonts w:ascii="ＭＳ Ｐゴシック" w:cs="Times New Roman"/>
          <w:spacing w:val="10"/>
        </w:rPr>
      </w:pPr>
      <w:r>
        <w:rPr>
          <w:rFonts w:ascii="ＭＳ Ｐゴシック" w:eastAsia="ＪＳＰ明朝" w:cs="ＪＳＰ明朝" w:hint="eastAsia"/>
        </w:rPr>
        <w:t>以上</w:t>
      </w:r>
    </w:p>
    <w:sectPr w:rsidR="006174F9" w:rsidRPr="00725933" w:rsidSect="005C27B3">
      <w:footnotePr>
        <w:numFmt w:val="japaneseLegal"/>
      </w:footnotePr>
      <w:type w:val="continuous"/>
      <w:pgSz w:w="11906" w:h="16838"/>
      <w:pgMar w:top="851" w:right="1134" w:bottom="851" w:left="1134" w:header="720" w:footer="720" w:gutter="0"/>
      <w:pgNumType w:start="1"/>
      <w:cols w:space="720"/>
      <w:noEndnote/>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56F" w:rsidRDefault="004B256F">
      <w:r>
        <w:separator/>
      </w:r>
    </w:p>
  </w:endnote>
  <w:endnote w:type="continuationSeparator" w:id="0">
    <w:p w:rsidR="004B256F" w:rsidRDefault="004B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56F" w:rsidRDefault="004B256F">
      <w:r>
        <w:rPr>
          <w:rFonts w:ascii="ＭＳ Ｐゴシック" w:cs="Times New Roman"/>
          <w:color w:val="auto"/>
          <w:sz w:val="2"/>
          <w:szCs w:val="2"/>
        </w:rPr>
        <w:continuationSeparator/>
      </w:r>
    </w:p>
  </w:footnote>
  <w:footnote w:type="continuationSeparator" w:id="0">
    <w:p w:rsidR="004B256F" w:rsidRDefault="004B2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169C"/>
    <w:multiLevelType w:val="hybridMultilevel"/>
    <w:tmpl w:val="2B4EB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96409E"/>
    <w:multiLevelType w:val="hybridMultilevel"/>
    <w:tmpl w:val="58BA33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962"/>
  <w:hyphenationZone w:val="0"/>
  <w:drawingGridHorizontalSpacing w:val="409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japaneseLeg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79"/>
    <w:rsid w:val="00000C29"/>
    <w:rsid w:val="00043089"/>
    <w:rsid w:val="000A4C91"/>
    <w:rsid w:val="000F2751"/>
    <w:rsid w:val="0017714B"/>
    <w:rsid w:val="00191421"/>
    <w:rsid w:val="001B38BF"/>
    <w:rsid w:val="002030D4"/>
    <w:rsid w:val="00221710"/>
    <w:rsid w:val="00227AD0"/>
    <w:rsid w:val="00287F90"/>
    <w:rsid w:val="00296D62"/>
    <w:rsid w:val="002B1E80"/>
    <w:rsid w:val="002B30F5"/>
    <w:rsid w:val="002C7043"/>
    <w:rsid w:val="002D3DF0"/>
    <w:rsid w:val="002F5CC5"/>
    <w:rsid w:val="003125E7"/>
    <w:rsid w:val="003711F9"/>
    <w:rsid w:val="003A3DDA"/>
    <w:rsid w:val="003C3311"/>
    <w:rsid w:val="00444DB5"/>
    <w:rsid w:val="00473500"/>
    <w:rsid w:val="00485C18"/>
    <w:rsid w:val="00485DB4"/>
    <w:rsid w:val="00494371"/>
    <w:rsid w:val="004B03A2"/>
    <w:rsid w:val="004B256F"/>
    <w:rsid w:val="00512296"/>
    <w:rsid w:val="005263F3"/>
    <w:rsid w:val="00542B62"/>
    <w:rsid w:val="00556F6B"/>
    <w:rsid w:val="00596D80"/>
    <w:rsid w:val="005C27B3"/>
    <w:rsid w:val="005F015B"/>
    <w:rsid w:val="005F544F"/>
    <w:rsid w:val="006174F9"/>
    <w:rsid w:val="00633754"/>
    <w:rsid w:val="00672B69"/>
    <w:rsid w:val="006B0EF7"/>
    <w:rsid w:val="006F7BF5"/>
    <w:rsid w:val="00715D1E"/>
    <w:rsid w:val="007233B3"/>
    <w:rsid w:val="00725933"/>
    <w:rsid w:val="00733A79"/>
    <w:rsid w:val="00765C93"/>
    <w:rsid w:val="007B69F7"/>
    <w:rsid w:val="007C745B"/>
    <w:rsid w:val="00806729"/>
    <w:rsid w:val="00836C44"/>
    <w:rsid w:val="0087775C"/>
    <w:rsid w:val="008A0B50"/>
    <w:rsid w:val="008B0C26"/>
    <w:rsid w:val="008B0E7B"/>
    <w:rsid w:val="008D07D9"/>
    <w:rsid w:val="008F7317"/>
    <w:rsid w:val="00932EA6"/>
    <w:rsid w:val="0094202D"/>
    <w:rsid w:val="0096046D"/>
    <w:rsid w:val="00A33412"/>
    <w:rsid w:val="00A37AD7"/>
    <w:rsid w:val="00A84A40"/>
    <w:rsid w:val="00B37D71"/>
    <w:rsid w:val="00B47FF4"/>
    <w:rsid w:val="00B55DB8"/>
    <w:rsid w:val="00B75E8C"/>
    <w:rsid w:val="00B963E2"/>
    <w:rsid w:val="00C26095"/>
    <w:rsid w:val="00C76858"/>
    <w:rsid w:val="00C87E42"/>
    <w:rsid w:val="00CA4F50"/>
    <w:rsid w:val="00CB4E06"/>
    <w:rsid w:val="00CD1022"/>
    <w:rsid w:val="00D31BFF"/>
    <w:rsid w:val="00D81547"/>
    <w:rsid w:val="00D97257"/>
    <w:rsid w:val="00DC2A6A"/>
    <w:rsid w:val="00DC5798"/>
    <w:rsid w:val="00DE1C7A"/>
    <w:rsid w:val="00DF59CA"/>
    <w:rsid w:val="00E02240"/>
    <w:rsid w:val="00E108D5"/>
    <w:rsid w:val="00E15CE4"/>
    <w:rsid w:val="00E770B9"/>
    <w:rsid w:val="00EB2C17"/>
    <w:rsid w:val="00ED5B40"/>
    <w:rsid w:val="00EE60A0"/>
    <w:rsid w:val="00F11AAF"/>
    <w:rsid w:val="00F63397"/>
    <w:rsid w:val="00F83691"/>
    <w:rsid w:val="00FB7A72"/>
    <w:rsid w:val="00FD07CA"/>
    <w:rsid w:val="00FD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Ｐゴシック" w:cs="ＭＳ Ｐ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A79"/>
    <w:pPr>
      <w:tabs>
        <w:tab w:val="center" w:pos="4252"/>
        <w:tab w:val="right" w:pos="8504"/>
      </w:tabs>
      <w:snapToGrid w:val="0"/>
    </w:pPr>
  </w:style>
  <w:style w:type="character" w:customStyle="1" w:styleId="a4">
    <w:name w:val="ヘッダー (文字)"/>
    <w:basedOn w:val="a0"/>
    <w:link w:val="a3"/>
    <w:uiPriority w:val="99"/>
    <w:locked/>
    <w:rsid w:val="00733A79"/>
    <w:rPr>
      <w:rFonts w:eastAsia="ＭＳ Ｐゴシック" w:cs="ＭＳ Ｐゴシック"/>
      <w:color w:val="000000"/>
      <w:kern w:val="0"/>
      <w:sz w:val="22"/>
    </w:rPr>
  </w:style>
  <w:style w:type="paragraph" w:styleId="a5">
    <w:name w:val="footer"/>
    <w:basedOn w:val="a"/>
    <w:link w:val="a6"/>
    <w:uiPriority w:val="99"/>
    <w:unhideWhenUsed/>
    <w:rsid w:val="00733A79"/>
    <w:pPr>
      <w:tabs>
        <w:tab w:val="center" w:pos="4252"/>
        <w:tab w:val="right" w:pos="8504"/>
      </w:tabs>
      <w:snapToGrid w:val="0"/>
    </w:pPr>
  </w:style>
  <w:style w:type="character" w:customStyle="1" w:styleId="a6">
    <w:name w:val="フッター (文字)"/>
    <w:basedOn w:val="a0"/>
    <w:link w:val="a5"/>
    <w:uiPriority w:val="99"/>
    <w:locked/>
    <w:rsid w:val="00733A79"/>
    <w:rPr>
      <w:rFonts w:eastAsia="ＭＳ Ｐゴシック" w:cs="ＭＳ Ｐゴシック"/>
      <w:color w:val="000000"/>
      <w:kern w:val="0"/>
      <w:sz w:val="22"/>
    </w:rPr>
  </w:style>
  <w:style w:type="table" w:styleId="a7">
    <w:name w:val="Table Grid"/>
    <w:basedOn w:val="a1"/>
    <w:uiPriority w:val="59"/>
    <w:rsid w:val="00494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Ｐゴシック" w:cs="ＭＳ Ｐ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A79"/>
    <w:pPr>
      <w:tabs>
        <w:tab w:val="center" w:pos="4252"/>
        <w:tab w:val="right" w:pos="8504"/>
      </w:tabs>
      <w:snapToGrid w:val="0"/>
    </w:pPr>
  </w:style>
  <w:style w:type="character" w:customStyle="1" w:styleId="a4">
    <w:name w:val="ヘッダー (文字)"/>
    <w:basedOn w:val="a0"/>
    <w:link w:val="a3"/>
    <w:uiPriority w:val="99"/>
    <w:locked/>
    <w:rsid w:val="00733A79"/>
    <w:rPr>
      <w:rFonts w:eastAsia="ＭＳ Ｐゴシック" w:cs="ＭＳ Ｐゴシック"/>
      <w:color w:val="000000"/>
      <w:kern w:val="0"/>
      <w:sz w:val="22"/>
    </w:rPr>
  </w:style>
  <w:style w:type="paragraph" w:styleId="a5">
    <w:name w:val="footer"/>
    <w:basedOn w:val="a"/>
    <w:link w:val="a6"/>
    <w:uiPriority w:val="99"/>
    <w:unhideWhenUsed/>
    <w:rsid w:val="00733A79"/>
    <w:pPr>
      <w:tabs>
        <w:tab w:val="center" w:pos="4252"/>
        <w:tab w:val="right" w:pos="8504"/>
      </w:tabs>
      <w:snapToGrid w:val="0"/>
    </w:pPr>
  </w:style>
  <w:style w:type="character" w:customStyle="1" w:styleId="a6">
    <w:name w:val="フッター (文字)"/>
    <w:basedOn w:val="a0"/>
    <w:link w:val="a5"/>
    <w:uiPriority w:val="99"/>
    <w:locked/>
    <w:rsid w:val="00733A79"/>
    <w:rPr>
      <w:rFonts w:eastAsia="ＭＳ Ｐゴシック" w:cs="ＭＳ Ｐゴシック"/>
      <w:color w:val="000000"/>
      <w:kern w:val="0"/>
      <w:sz w:val="22"/>
    </w:rPr>
  </w:style>
  <w:style w:type="table" w:styleId="a7">
    <w:name w:val="Table Grid"/>
    <w:basedOn w:val="a1"/>
    <w:uiPriority w:val="59"/>
    <w:rsid w:val="00494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DF15-ABCE-4920-9DDD-946085EB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2017-05-09T01:59:00Z</dcterms:created>
  <dcterms:modified xsi:type="dcterms:W3CDTF">2017-05-09T01:59:00Z</dcterms:modified>
</cp:coreProperties>
</file>